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8.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9.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0.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1.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2.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3.xml" ContentType="application/vnd.openxmlformats-officedocument.themeOverrid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4.xml" ContentType="application/vnd.openxmlformats-officedocument.themeOverrid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5.xml" ContentType="application/vnd.openxmlformats-officedocument.themeOverrid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16.xml" ContentType="application/vnd.openxmlformats-officedocument.themeOverrid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17.xml" ContentType="application/vnd.openxmlformats-officedocument.themeOverrid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18.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A72B2" w14:textId="5F77929D" w:rsidR="0091585F" w:rsidRPr="0091585F" w:rsidRDefault="0091585F" w:rsidP="0091585F">
      <w:pPr>
        <w:widowControl w:val="0"/>
        <w:autoSpaceDE w:val="0"/>
        <w:autoSpaceDN w:val="0"/>
        <w:spacing w:after="0" w:line="240" w:lineRule="auto"/>
        <w:ind w:left="112"/>
        <w:jc w:val="center"/>
        <w:rPr>
          <w:rFonts w:ascii="Times New Roman" w:eastAsia="Times New Roman" w:hAnsi="Times New Roman" w:cs="Times New Roman"/>
          <w:sz w:val="36"/>
          <w:szCs w:val="36"/>
          <w:lang w:val="lt-LT"/>
        </w:rPr>
      </w:pPr>
      <w:r w:rsidRPr="0091585F">
        <w:rPr>
          <w:rFonts w:ascii="Times New Roman" w:eastAsia="Times New Roman" w:hAnsi="Times New Roman" w:cs="Times New Roman"/>
          <w:sz w:val="36"/>
          <w:szCs w:val="36"/>
          <w:lang w:val="lt-LT"/>
        </w:rPr>
        <w:t>Šakių rajono savivaldybės 202</w:t>
      </w:r>
      <w:r w:rsidR="002514AE">
        <w:rPr>
          <w:rFonts w:ascii="Times New Roman" w:eastAsia="Times New Roman" w:hAnsi="Times New Roman" w:cs="Times New Roman"/>
          <w:sz w:val="36"/>
          <w:szCs w:val="36"/>
          <w:lang w:val="lt-LT"/>
        </w:rPr>
        <w:t>2</w:t>
      </w:r>
      <w:r w:rsidRPr="0091585F">
        <w:rPr>
          <w:rFonts w:ascii="Times New Roman" w:eastAsia="Times New Roman" w:hAnsi="Times New Roman" w:cs="Times New Roman"/>
          <w:sz w:val="36"/>
          <w:szCs w:val="36"/>
          <w:lang w:val="lt-LT"/>
        </w:rPr>
        <w:t xml:space="preserve"> m. </w:t>
      </w:r>
      <w:r w:rsidR="004C192D">
        <w:rPr>
          <w:rFonts w:ascii="Times New Roman" w:eastAsia="Times New Roman" w:hAnsi="Times New Roman" w:cs="Times New Roman"/>
          <w:sz w:val="36"/>
          <w:szCs w:val="36"/>
          <w:lang w:val="lt-LT"/>
        </w:rPr>
        <w:t xml:space="preserve">Švietimo </w:t>
      </w:r>
      <w:r w:rsidRPr="0091585F">
        <w:rPr>
          <w:rFonts w:ascii="Times New Roman" w:eastAsia="Times New Roman" w:hAnsi="Times New Roman" w:cs="Times New Roman"/>
          <w:sz w:val="36"/>
          <w:szCs w:val="36"/>
          <w:lang w:val="lt-LT"/>
        </w:rPr>
        <w:t>pažangos ataskaita</w:t>
      </w:r>
    </w:p>
    <w:p w14:paraId="635EE03E" w14:textId="77777777" w:rsidR="0091585F" w:rsidRPr="0091585F" w:rsidRDefault="0091585F" w:rsidP="0091585F">
      <w:pPr>
        <w:widowControl w:val="0"/>
        <w:autoSpaceDE w:val="0"/>
        <w:autoSpaceDN w:val="0"/>
        <w:spacing w:before="1" w:after="0" w:line="240" w:lineRule="auto"/>
        <w:rPr>
          <w:rFonts w:ascii="Times New Roman" w:eastAsia="Times New Roman" w:hAnsi="Times New Roman" w:cs="Times New Roman"/>
          <w:sz w:val="16"/>
          <w:szCs w:val="24"/>
          <w:lang w:val="lt-LT"/>
        </w:rPr>
      </w:pPr>
    </w:p>
    <w:p w14:paraId="6E7DDCE2" w14:textId="2CE53054" w:rsidR="0091585F" w:rsidRPr="002514AE" w:rsidRDefault="002514AE" w:rsidP="002514AE">
      <w:pPr>
        <w:widowControl w:val="0"/>
        <w:autoSpaceDE w:val="0"/>
        <w:autoSpaceDN w:val="0"/>
        <w:spacing w:after="0" w:line="360" w:lineRule="auto"/>
        <w:ind w:firstLine="1440"/>
        <w:jc w:val="both"/>
        <w:rPr>
          <w:rFonts w:ascii="Times New Roman" w:eastAsia="Times New Roman" w:hAnsi="Times New Roman" w:cs="Times New Roman"/>
          <w:sz w:val="24"/>
          <w:szCs w:val="24"/>
          <w:lang w:val="lt-LT"/>
        </w:rPr>
      </w:pPr>
      <w:r>
        <w:rPr>
          <w:rFonts w:ascii="Times New Roman" w:hAnsi="Times New Roman"/>
          <w:sz w:val="24"/>
          <w:szCs w:val="24"/>
          <w:lang w:val="lt-LT"/>
        </w:rPr>
        <w:t>Šakių</w:t>
      </w:r>
      <w:r w:rsidRPr="002514AE">
        <w:rPr>
          <w:rFonts w:ascii="Times New Roman" w:hAnsi="Times New Roman"/>
          <w:sz w:val="24"/>
          <w:szCs w:val="24"/>
          <w:lang w:val="lt-LT"/>
        </w:rPr>
        <w:t xml:space="preserve"> rajono savivaldybės 2022 metų švietimo pažangos ataskaitoje pristatomi apibendrinti </w:t>
      </w:r>
      <w:r>
        <w:rPr>
          <w:rFonts w:ascii="Times New Roman" w:hAnsi="Times New Roman"/>
          <w:sz w:val="24"/>
          <w:szCs w:val="24"/>
          <w:lang w:val="lt-LT"/>
        </w:rPr>
        <w:t>Šakių</w:t>
      </w:r>
      <w:r w:rsidRPr="002514AE">
        <w:rPr>
          <w:rFonts w:ascii="Times New Roman" w:hAnsi="Times New Roman"/>
          <w:sz w:val="24"/>
          <w:szCs w:val="24"/>
          <w:lang w:val="lt-LT"/>
        </w:rPr>
        <w:t xml:space="preserve"> rajono savivaldybės švietimo veiklos rezultatai, pokyčiai ir padaryta pažanga,  atsižvelgiant </w:t>
      </w:r>
      <w:r w:rsidRPr="002514AE">
        <w:rPr>
          <w:rFonts w:ascii="Times New Roman" w:hAnsi="Times New Roman" w:cs="Times New Roman"/>
          <w:sz w:val="24"/>
          <w:szCs w:val="24"/>
          <w:lang w:val="lt-LT"/>
        </w:rPr>
        <w:t xml:space="preserve">į Valstybinės švietimo 2013–2022 metų strategijos, patvirtintos Lietuvos Respublikos Seimo 2013 m. gruodžio 23 d. nutarimu Nr. XI-745 „Dėl Valstybinės švietimo 2013–2022 metų strategijos patvirtinimo“, tikslą ir uždavinius, </w:t>
      </w:r>
      <w:r>
        <w:rPr>
          <w:rFonts w:ascii="Times New Roman" w:hAnsi="Times New Roman" w:cs="Times New Roman"/>
          <w:sz w:val="24"/>
          <w:szCs w:val="24"/>
          <w:lang w:val="lt-LT"/>
        </w:rPr>
        <w:t xml:space="preserve"> </w:t>
      </w:r>
      <w:r w:rsidRPr="002514AE">
        <w:rPr>
          <w:rFonts w:ascii="Times New Roman" w:hAnsi="Times New Roman" w:cs="Times New Roman"/>
          <w:sz w:val="24"/>
          <w:szCs w:val="24"/>
          <w:lang w:val="lt-LT"/>
        </w:rPr>
        <w:t>Geros mokyklos koncepcijos nuostatas, Švietimo valdymo informacinės sistemos (toliau – ŠVIS) ir Mokinių registro (toliau – MR) informaciją, valstybinių brandos egzaminų bei pagrindinio ugdymo pasiekimų patikrinimo rezultatus ir kitus turimus statistinius duomenis</w:t>
      </w:r>
      <w:r>
        <w:rPr>
          <w:rFonts w:ascii="Times New Roman" w:hAnsi="Times New Roman" w:cs="Times New Roman"/>
          <w:sz w:val="24"/>
          <w:szCs w:val="24"/>
          <w:lang w:val="lt-LT"/>
        </w:rPr>
        <w:t>. Taip pat Šakių rajono švietimo įstaigų tinklo pertvarkos plano, patvirtinto Šakių rajono savivaldybės tarybos 2022 m. gegužės 20 d. sprendimu Nr. T-182 „</w:t>
      </w:r>
      <w:r w:rsidRPr="002514AE">
        <w:rPr>
          <w:rFonts w:ascii="Times New Roman" w:hAnsi="Times New Roman" w:cs="Times New Roman"/>
          <w:sz w:val="24"/>
          <w:szCs w:val="24"/>
          <w:lang w:val="lt-LT"/>
        </w:rPr>
        <w:t>Dėl Šakių rajono savivaldybės švietimo įstaigų tinklo pertvarkos 2022–2025 metų bendrojo plano patvirtinimo“</w:t>
      </w:r>
    </w:p>
    <w:p w14:paraId="6D8FBA1E" w14:textId="5FA4843F" w:rsidR="0091585F" w:rsidRPr="0091585F" w:rsidRDefault="0091585F" w:rsidP="0091585F">
      <w:pPr>
        <w:widowControl w:val="0"/>
        <w:autoSpaceDE w:val="0"/>
        <w:autoSpaceDN w:val="0"/>
        <w:spacing w:after="0" w:line="360" w:lineRule="auto"/>
        <w:jc w:val="center"/>
        <w:rPr>
          <w:rFonts w:ascii="Times New Roman" w:eastAsia="Times New Roman" w:hAnsi="Times New Roman" w:cs="Times New Roman"/>
          <w:sz w:val="28"/>
          <w:szCs w:val="28"/>
          <w:lang w:val="lt-LT"/>
        </w:rPr>
      </w:pPr>
      <w:r w:rsidRPr="0091585F">
        <w:rPr>
          <w:rFonts w:ascii="Times New Roman" w:eastAsia="Times New Roman" w:hAnsi="Times New Roman" w:cs="Times New Roman"/>
          <w:sz w:val="28"/>
          <w:szCs w:val="28"/>
          <w:lang w:val="lt-LT"/>
        </w:rPr>
        <w:t>202</w:t>
      </w:r>
      <w:r w:rsidR="002514AE">
        <w:rPr>
          <w:rFonts w:ascii="Times New Roman" w:eastAsia="Times New Roman" w:hAnsi="Times New Roman" w:cs="Times New Roman"/>
          <w:sz w:val="28"/>
          <w:szCs w:val="28"/>
          <w:lang w:val="lt-LT"/>
        </w:rPr>
        <w:t>2</w:t>
      </w:r>
      <w:r w:rsidRPr="0091585F">
        <w:rPr>
          <w:rFonts w:ascii="Times New Roman" w:eastAsia="Times New Roman" w:hAnsi="Times New Roman" w:cs="Times New Roman"/>
          <w:sz w:val="28"/>
          <w:szCs w:val="28"/>
          <w:lang w:val="lt-LT"/>
        </w:rPr>
        <w:t xml:space="preserve"> m. švietimo įstaigų tinklo pertvarka</w:t>
      </w:r>
    </w:p>
    <w:p w14:paraId="3DE40004" w14:textId="5B7B8204" w:rsidR="0091585F" w:rsidRPr="0091585F" w:rsidRDefault="0091585F" w:rsidP="0091585F">
      <w:pPr>
        <w:widowControl w:val="0"/>
        <w:autoSpaceDE w:val="0"/>
        <w:autoSpaceDN w:val="0"/>
        <w:spacing w:after="0" w:line="360" w:lineRule="auto"/>
        <w:ind w:firstLine="680"/>
        <w:jc w:val="both"/>
        <w:rPr>
          <w:rFonts w:ascii="Times New Roman" w:eastAsia="Times New Roman" w:hAnsi="Times New Roman" w:cs="Times New Roman"/>
          <w:sz w:val="24"/>
          <w:szCs w:val="24"/>
          <w:lang w:val="lt-LT"/>
        </w:rPr>
      </w:pPr>
      <w:r w:rsidRPr="0091585F">
        <w:rPr>
          <w:rFonts w:ascii="Times New Roman" w:eastAsia="Times New Roman" w:hAnsi="Times New Roman" w:cs="Times New Roman"/>
          <w:sz w:val="24"/>
          <w:szCs w:val="24"/>
          <w:lang w:val="lt-LT"/>
        </w:rPr>
        <w:t>202</w:t>
      </w:r>
      <w:r w:rsidR="002514AE">
        <w:rPr>
          <w:rFonts w:ascii="Times New Roman" w:eastAsia="Times New Roman" w:hAnsi="Times New Roman" w:cs="Times New Roman"/>
          <w:sz w:val="24"/>
          <w:szCs w:val="24"/>
          <w:lang w:val="lt-LT"/>
        </w:rPr>
        <w:t>2</w:t>
      </w:r>
      <w:r w:rsidRPr="0091585F">
        <w:rPr>
          <w:rFonts w:ascii="Times New Roman" w:eastAsia="Times New Roman" w:hAnsi="Times New Roman" w:cs="Times New Roman"/>
          <w:sz w:val="24"/>
          <w:szCs w:val="24"/>
          <w:lang w:val="lt-LT"/>
        </w:rPr>
        <w:t xml:space="preserve"> metais rajono švietimo įstaigų tinklo pertvarka buvo vykdoma vadovaujantis rajono savivaldybės tarybos 202</w:t>
      </w:r>
      <w:r w:rsidR="002514AE">
        <w:rPr>
          <w:rFonts w:ascii="Times New Roman" w:eastAsia="Times New Roman" w:hAnsi="Times New Roman" w:cs="Times New Roman"/>
          <w:sz w:val="24"/>
          <w:szCs w:val="24"/>
          <w:lang w:val="lt-LT"/>
        </w:rPr>
        <w:t>2</w:t>
      </w:r>
      <w:r w:rsidRPr="0091585F">
        <w:rPr>
          <w:rFonts w:ascii="Times New Roman" w:eastAsia="Times New Roman" w:hAnsi="Times New Roman" w:cs="Times New Roman"/>
          <w:sz w:val="24"/>
          <w:szCs w:val="24"/>
          <w:lang w:val="lt-LT"/>
        </w:rPr>
        <w:t xml:space="preserve"> m.</w:t>
      </w:r>
      <w:r w:rsidR="002514AE">
        <w:rPr>
          <w:rFonts w:ascii="Times New Roman" w:eastAsia="Times New Roman" w:hAnsi="Times New Roman" w:cs="Times New Roman"/>
          <w:sz w:val="24"/>
          <w:szCs w:val="24"/>
          <w:lang w:val="lt-LT"/>
        </w:rPr>
        <w:t xml:space="preserve"> gegužės 20</w:t>
      </w:r>
      <w:r w:rsidRPr="0091585F">
        <w:rPr>
          <w:rFonts w:ascii="Times New Roman" w:eastAsia="Times New Roman" w:hAnsi="Times New Roman" w:cs="Times New Roman"/>
          <w:sz w:val="24"/>
          <w:szCs w:val="24"/>
          <w:lang w:val="lt-LT"/>
        </w:rPr>
        <w:t xml:space="preserve"> d. sprendimu Nr. T-</w:t>
      </w:r>
      <w:r w:rsidR="002514AE">
        <w:rPr>
          <w:rFonts w:ascii="Times New Roman" w:eastAsia="Times New Roman" w:hAnsi="Times New Roman" w:cs="Times New Roman"/>
          <w:sz w:val="24"/>
          <w:szCs w:val="24"/>
          <w:lang w:val="lt-LT"/>
        </w:rPr>
        <w:t>182</w:t>
      </w:r>
      <w:r w:rsidRPr="0091585F">
        <w:rPr>
          <w:rFonts w:ascii="Times New Roman" w:eastAsia="Times New Roman" w:hAnsi="Times New Roman" w:cs="Times New Roman"/>
          <w:sz w:val="24"/>
          <w:szCs w:val="24"/>
          <w:lang w:val="lt-LT"/>
        </w:rPr>
        <w:t xml:space="preserve"> patvirtintu švietimo įstaigų tinklo pertvarkos 202</w:t>
      </w:r>
      <w:r w:rsidR="002514AE">
        <w:rPr>
          <w:rFonts w:ascii="Times New Roman" w:eastAsia="Times New Roman" w:hAnsi="Times New Roman" w:cs="Times New Roman"/>
          <w:sz w:val="24"/>
          <w:szCs w:val="24"/>
          <w:lang w:val="lt-LT"/>
        </w:rPr>
        <w:t>2</w:t>
      </w:r>
      <w:r w:rsidRPr="0091585F">
        <w:rPr>
          <w:rFonts w:ascii="Times New Roman" w:eastAsia="Times New Roman" w:hAnsi="Times New Roman" w:cs="Times New Roman"/>
          <w:sz w:val="24"/>
          <w:szCs w:val="24"/>
          <w:lang w:val="lt-LT"/>
        </w:rPr>
        <w:t>-202</w:t>
      </w:r>
      <w:r w:rsidR="002514AE">
        <w:rPr>
          <w:rFonts w:ascii="Times New Roman" w:eastAsia="Times New Roman" w:hAnsi="Times New Roman" w:cs="Times New Roman"/>
          <w:sz w:val="24"/>
          <w:szCs w:val="24"/>
          <w:lang w:val="lt-LT"/>
        </w:rPr>
        <w:t>5</w:t>
      </w:r>
      <w:r w:rsidRPr="0091585F">
        <w:rPr>
          <w:rFonts w:ascii="Times New Roman" w:eastAsia="Times New Roman" w:hAnsi="Times New Roman" w:cs="Times New Roman"/>
          <w:sz w:val="24"/>
          <w:szCs w:val="24"/>
          <w:lang w:val="lt-LT"/>
        </w:rPr>
        <w:t xml:space="preserve"> metų bendruoju planu</w:t>
      </w:r>
      <w:r w:rsidR="002514AE">
        <w:rPr>
          <w:rFonts w:ascii="Times New Roman" w:eastAsia="Times New Roman" w:hAnsi="Times New Roman" w:cs="Times New Roman"/>
          <w:sz w:val="24"/>
          <w:szCs w:val="24"/>
          <w:lang w:val="lt-LT"/>
        </w:rPr>
        <w:t xml:space="preserve"> bei jo 2022 m. lapkričio 25 d. papildymu Nr. T-332.</w:t>
      </w:r>
    </w:p>
    <w:p w14:paraId="5C38BD16" w14:textId="17C14890" w:rsidR="0091585F" w:rsidRPr="0091585F" w:rsidRDefault="0091585F" w:rsidP="002514AE">
      <w:pPr>
        <w:widowControl w:val="0"/>
        <w:tabs>
          <w:tab w:val="left" w:pos="709"/>
        </w:tabs>
        <w:autoSpaceDE w:val="0"/>
        <w:autoSpaceDN w:val="0"/>
        <w:spacing w:after="0" w:line="360" w:lineRule="auto"/>
        <w:ind w:left="680"/>
        <w:jc w:val="both"/>
        <w:rPr>
          <w:rFonts w:ascii="Times New Roman" w:eastAsia="Times New Roman" w:hAnsi="Times New Roman" w:cs="Times New Roman"/>
          <w:sz w:val="24"/>
          <w:szCs w:val="24"/>
          <w:lang w:val="lt-LT"/>
        </w:rPr>
      </w:pPr>
      <w:r w:rsidRPr="0091585F">
        <w:rPr>
          <w:rFonts w:ascii="Times New Roman" w:eastAsia="Times New Roman" w:hAnsi="Times New Roman" w:cs="Times New Roman"/>
          <w:sz w:val="24"/>
          <w:szCs w:val="24"/>
          <w:lang w:val="lt-LT"/>
        </w:rPr>
        <w:t xml:space="preserve"> 202</w:t>
      </w:r>
      <w:r w:rsidR="002514AE">
        <w:rPr>
          <w:rFonts w:ascii="Times New Roman" w:eastAsia="Times New Roman" w:hAnsi="Times New Roman" w:cs="Times New Roman"/>
          <w:sz w:val="24"/>
          <w:szCs w:val="24"/>
          <w:lang w:val="lt-LT"/>
        </w:rPr>
        <w:t>2</w:t>
      </w:r>
      <w:r w:rsidRPr="0091585F">
        <w:rPr>
          <w:rFonts w:ascii="Times New Roman" w:eastAsia="Times New Roman" w:hAnsi="Times New Roman" w:cs="Times New Roman"/>
          <w:sz w:val="24"/>
          <w:szCs w:val="24"/>
          <w:lang w:val="lt-LT"/>
        </w:rPr>
        <w:t xml:space="preserve"> metais uždaryt</w:t>
      </w:r>
      <w:r w:rsidR="002514AE">
        <w:rPr>
          <w:rFonts w:ascii="Times New Roman" w:eastAsia="Times New Roman" w:hAnsi="Times New Roman" w:cs="Times New Roman"/>
          <w:sz w:val="24"/>
          <w:szCs w:val="24"/>
          <w:lang w:val="lt-LT"/>
        </w:rPr>
        <w:t>as Kudirkos Naumiesčio Vinco Kud</w:t>
      </w:r>
      <w:r w:rsidR="00794B91">
        <w:rPr>
          <w:rFonts w:ascii="Times New Roman" w:eastAsia="Times New Roman" w:hAnsi="Times New Roman" w:cs="Times New Roman"/>
          <w:sz w:val="24"/>
          <w:szCs w:val="24"/>
          <w:lang w:val="lt-LT"/>
        </w:rPr>
        <w:t>i</w:t>
      </w:r>
      <w:r w:rsidR="002514AE">
        <w:rPr>
          <w:rFonts w:ascii="Times New Roman" w:eastAsia="Times New Roman" w:hAnsi="Times New Roman" w:cs="Times New Roman"/>
          <w:sz w:val="24"/>
          <w:szCs w:val="24"/>
          <w:lang w:val="lt-LT"/>
        </w:rPr>
        <w:t xml:space="preserve">rkos gimnazijos </w:t>
      </w:r>
      <w:proofErr w:type="spellStart"/>
      <w:r w:rsidR="002514AE">
        <w:rPr>
          <w:rFonts w:ascii="Times New Roman" w:eastAsia="Times New Roman" w:hAnsi="Times New Roman" w:cs="Times New Roman"/>
          <w:sz w:val="24"/>
          <w:szCs w:val="24"/>
          <w:lang w:val="lt-LT"/>
        </w:rPr>
        <w:t>Panovių</w:t>
      </w:r>
      <w:proofErr w:type="spellEnd"/>
      <w:r w:rsidR="002514AE">
        <w:rPr>
          <w:rFonts w:ascii="Times New Roman" w:eastAsia="Times New Roman" w:hAnsi="Times New Roman" w:cs="Times New Roman"/>
          <w:sz w:val="24"/>
          <w:szCs w:val="24"/>
          <w:lang w:val="lt-LT"/>
        </w:rPr>
        <w:t xml:space="preserve"> ikimokyklinio ugdymo skyrius.</w:t>
      </w:r>
    </w:p>
    <w:p w14:paraId="07BADCEC" w14:textId="14F86181" w:rsidR="0091585F" w:rsidRDefault="00D71329" w:rsidP="0091585F">
      <w:pPr>
        <w:widowControl w:val="0"/>
        <w:tabs>
          <w:tab w:val="left" w:pos="0"/>
        </w:tabs>
        <w:autoSpaceDE w:val="0"/>
        <w:autoSpaceDN w:val="0"/>
        <w:spacing w:after="0" w:line="360" w:lineRule="auto"/>
        <w:ind w:firstLine="709"/>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Sujungimo būdu reorganizuoti Plokščių, </w:t>
      </w:r>
      <w:r w:rsidR="00794B91">
        <w:rPr>
          <w:rFonts w:ascii="Times New Roman" w:eastAsia="Times New Roman" w:hAnsi="Times New Roman" w:cs="Times New Roman"/>
          <w:sz w:val="24"/>
          <w:szCs w:val="24"/>
          <w:lang w:val="lt-LT"/>
        </w:rPr>
        <w:t>K</w:t>
      </w:r>
      <w:r>
        <w:rPr>
          <w:rFonts w:ascii="Times New Roman" w:eastAsia="Times New Roman" w:hAnsi="Times New Roman" w:cs="Times New Roman"/>
          <w:sz w:val="24"/>
          <w:szCs w:val="24"/>
          <w:lang w:val="lt-LT"/>
        </w:rPr>
        <w:t>riūkų bei Lekėčių mokyklos-daugiafunkciai centrai, įsteigiant naują biudžetinę įstaigą – Panemunių mokyklą-daugiafunkcį centrą.</w:t>
      </w:r>
    </w:p>
    <w:p w14:paraId="26B9FABD" w14:textId="6DE20E29" w:rsidR="0091585F" w:rsidRPr="0091585F" w:rsidRDefault="00D71329" w:rsidP="00D71329">
      <w:pPr>
        <w:widowControl w:val="0"/>
        <w:tabs>
          <w:tab w:val="left" w:pos="0"/>
        </w:tabs>
        <w:autoSpaceDE w:val="0"/>
        <w:autoSpaceDN w:val="0"/>
        <w:spacing w:after="0" w:line="360" w:lineRule="auto"/>
        <w:ind w:firstLine="709"/>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Sujungimo būdu reorganizuoti Šakių lopšeliai-darželiai „Berželis“ ir „</w:t>
      </w:r>
      <w:proofErr w:type="spellStart"/>
      <w:r>
        <w:rPr>
          <w:rFonts w:ascii="Times New Roman" w:eastAsia="Times New Roman" w:hAnsi="Times New Roman" w:cs="Times New Roman"/>
          <w:sz w:val="24"/>
          <w:szCs w:val="24"/>
          <w:lang w:val="lt-LT"/>
        </w:rPr>
        <w:t>Klevelis</w:t>
      </w:r>
      <w:proofErr w:type="spellEnd"/>
      <w:r>
        <w:rPr>
          <w:rFonts w:ascii="Times New Roman" w:eastAsia="Times New Roman" w:hAnsi="Times New Roman" w:cs="Times New Roman"/>
          <w:sz w:val="24"/>
          <w:szCs w:val="24"/>
          <w:lang w:val="lt-LT"/>
        </w:rPr>
        <w:t>“, įsteigiant naują biudžetinę įstaigą – Šakių vaikų lopšelį-darželį.</w:t>
      </w:r>
    </w:p>
    <w:p w14:paraId="47D4F68E" w14:textId="77777777" w:rsidR="0091585F" w:rsidRPr="0091585F" w:rsidRDefault="0091585F" w:rsidP="0091585F">
      <w:pPr>
        <w:widowControl w:val="0"/>
        <w:suppressAutoHyphens/>
        <w:autoSpaceDE w:val="0"/>
        <w:autoSpaceDN w:val="0"/>
        <w:spacing w:after="0" w:line="360" w:lineRule="auto"/>
        <w:ind w:firstLine="680"/>
        <w:rPr>
          <w:rFonts w:ascii="Times New Roman" w:eastAsia="Times New Roman" w:hAnsi="Times New Roman" w:cs="Times New Roman"/>
          <w:sz w:val="24"/>
          <w:szCs w:val="24"/>
          <w:lang w:val="lt-LT" w:eastAsia="ar-SA"/>
        </w:rPr>
      </w:pPr>
      <w:r w:rsidRPr="0091585F">
        <w:rPr>
          <w:rFonts w:ascii="Times New Roman" w:eastAsia="Times New Roman" w:hAnsi="Times New Roman" w:cs="Times New Roman"/>
          <w:sz w:val="24"/>
          <w:szCs w:val="24"/>
          <w:lang w:val="lt-LT" w:eastAsia="ar-SA"/>
        </w:rPr>
        <w:t>Šakių rajono savivaldybės švietimo įstaigų, struktūros, mokinių ir mokytojų pokyčiai:</w:t>
      </w:r>
    </w:p>
    <w:tbl>
      <w:tblPr>
        <w:tblW w:w="10492" w:type="dxa"/>
        <w:tblInd w:w="-572" w:type="dxa"/>
        <w:tblLayout w:type="fixed"/>
        <w:tblLook w:val="04A0" w:firstRow="1" w:lastRow="0" w:firstColumn="1" w:lastColumn="0" w:noHBand="0" w:noVBand="1"/>
      </w:tblPr>
      <w:tblGrid>
        <w:gridCol w:w="3092"/>
        <w:gridCol w:w="1276"/>
        <w:gridCol w:w="1304"/>
        <w:gridCol w:w="1276"/>
        <w:gridCol w:w="1276"/>
        <w:gridCol w:w="1134"/>
        <w:gridCol w:w="1134"/>
      </w:tblGrid>
      <w:tr w:rsidR="00D71329" w:rsidRPr="0091585F" w14:paraId="698F2F99" w14:textId="0C0D517A" w:rsidTr="00D71329">
        <w:tc>
          <w:tcPr>
            <w:tcW w:w="3092" w:type="dxa"/>
            <w:tcBorders>
              <w:top w:val="single" w:sz="4" w:space="0" w:color="000000"/>
              <w:left w:val="single" w:sz="4" w:space="0" w:color="000000"/>
              <w:bottom w:val="single" w:sz="4" w:space="0" w:color="000000"/>
              <w:right w:val="nil"/>
            </w:tcBorders>
          </w:tcPr>
          <w:p w14:paraId="500393E1" w14:textId="77777777" w:rsidR="00D71329" w:rsidRPr="0091585F" w:rsidRDefault="00D71329" w:rsidP="0091585F">
            <w:pPr>
              <w:widowControl w:val="0"/>
              <w:suppressAutoHyphens/>
              <w:autoSpaceDE w:val="0"/>
              <w:autoSpaceDN w:val="0"/>
              <w:snapToGrid w:val="0"/>
              <w:spacing w:after="0" w:line="240" w:lineRule="auto"/>
              <w:jc w:val="both"/>
              <w:rPr>
                <w:rFonts w:ascii="Times New Roman" w:eastAsia="Times New Roman" w:hAnsi="Times New Roman" w:cs="Times New Roman"/>
                <w:sz w:val="20"/>
                <w:szCs w:val="20"/>
                <w:lang w:val="lt-LT" w:eastAsia="ar-SA" w:bidi="lo-LA"/>
              </w:rPr>
            </w:pPr>
          </w:p>
        </w:tc>
        <w:tc>
          <w:tcPr>
            <w:tcW w:w="1276" w:type="dxa"/>
            <w:tcBorders>
              <w:top w:val="single" w:sz="4" w:space="0" w:color="000000"/>
              <w:left w:val="single" w:sz="4" w:space="0" w:color="auto"/>
              <w:bottom w:val="single" w:sz="4" w:space="0" w:color="000000"/>
              <w:right w:val="single" w:sz="4" w:space="0" w:color="auto"/>
            </w:tcBorders>
            <w:hideMark/>
          </w:tcPr>
          <w:p w14:paraId="4919DD6C" w14:textId="6D29FFB7" w:rsidR="00D71329" w:rsidRPr="00D71329" w:rsidRDefault="00D71329" w:rsidP="0091585F">
            <w:pPr>
              <w:widowControl w:val="0"/>
              <w:suppressAutoHyphens/>
              <w:autoSpaceDE w:val="0"/>
              <w:autoSpaceDN w:val="0"/>
              <w:spacing w:after="0" w:line="240" w:lineRule="auto"/>
              <w:jc w:val="both"/>
              <w:rPr>
                <w:rFonts w:ascii="Times New Roman" w:eastAsia="Times New Roman" w:hAnsi="Times New Roman" w:cs="Times New Roman"/>
                <w:sz w:val="18"/>
                <w:szCs w:val="18"/>
                <w:lang w:val="lt-LT" w:eastAsia="ar-SA" w:bidi="lo-LA"/>
              </w:rPr>
            </w:pPr>
            <w:r w:rsidRPr="00D71329">
              <w:rPr>
                <w:rFonts w:ascii="Times New Roman" w:eastAsia="Times New Roman" w:hAnsi="Times New Roman" w:cs="Times New Roman"/>
                <w:sz w:val="18"/>
                <w:szCs w:val="18"/>
                <w:lang w:val="lt-LT" w:eastAsia="ar-SA" w:bidi="lo-LA"/>
              </w:rPr>
              <w:t xml:space="preserve">2017-2018 </w:t>
            </w:r>
            <w:proofErr w:type="spellStart"/>
            <w:r w:rsidRPr="00D71329">
              <w:rPr>
                <w:rFonts w:ascii="Times New Roman" w:eastAsia="Times New Roman" w:hAnsi="Times New Roman" w:cs="Times New Roman"/>
                <w:sz w:val="18"/>
                <w:szCs w:val="18"/>
                <w:lang w:val="lt-LT" w:eastAsia="ar-SA" w:bidi="lo-LA"/>
              </w:rPr>
              <w:t>m.m</w:t>
            </w:r>
            <w:proofErr w:type="spellEnd"/>
            <w:r w:rsidRPr="00D71329">
              <w:rPr>
                <w:rFonts w:ascii="Times New Roman" w:eastAsia="Times New Roman" w:hAnsi="Times New Roman" w:cs="Times New Roman"/>
                <w:sz w:val="18"/>
                <w:szCs w:val="18"/>
                <w:lang w:val="lt-LT" w:eastAsia="ar-SA" w:bidi="lo-LA"/>
              </w:rPr>
              <w:t>.</w:t>
            </w:r>
          </w:p>
        </w:tc>
        <w:tc>
          <w:tcPr>
            <w:tcW w:w="1304" w:type="dxa"/>
            <w:tcBorders>
              <w:top w:val="single" w:sz="4" w:space="0" w:color="000000"/>
              <w:left w:val="single" w:sz="4" w:space="0" w:color="auto"/>
              <w:bottom w:val="single" w:sz="4" w:space="0" w:color="000000"/>
              <w:right w:val="single" w:sz="4" w:space="0" w:color="000000"/>
            </w:tcBorders>
            <w:hideMark/>
          </w:tcPr>
          <w:p w14:paraId="2474F40F" w14:textId="05C18C24" w:rsidR="00D71329" w:rsidRPr="00D71329" w:rsidRDefault="00D71329" w:rsidP="0091585F">
            <w:pPr>
              <w:widowControl w:val="0"/>
              <w:suppressAutoHyphens/>
              <w:autoSpaceDE w:val="0"/>
              <w:autoSpaceDN w:val="0"/>
              <w:spacing w:after="0" w:line="240" w:lineRule="auto"/>
              <w:jc w:val="both"/>
              <w:rPr>
                <w:rFonts w:ascii="Times New Roman" w:eastAsia="Times New Roman" w:hAnsi="Times New Roman" w:cs="Times New Roman"/>
                <w:sz w:val="18"/>
                <w:szCs w:val="18"/>
                <w:lang w:val="lt-LT" w:eastAsia="ar-SA" w:bidi="lo-LA"/>
              </w:rPr>
            </w:pPr>
            <w:r w:rsidRPr="00D71329">
              <w:rPr>
                <w:rFonts w:ascii="Times New Roman" w:eastAsia="Times New Roman" w:hAnsi="Times New Roman" w:cs="Times New Roman"/>
                <w:sz w:val="18"/>
                <w:szCs w:val="18"/>
                <w:lang w:val="lt-LT" w:eastAsia="ar-SA" w:bidi="lo-LA"/>
              </w:rPr>
              <w:t>2018-2019 m. m.</w:t>
            </w:r>
          </w:p>
        </w:tc>
        <w:tc>
          <w:tcPr>
            <w:tcW w:w="1276" w:type="dxa"/>
            <w:tcBorders>
              <w:top w:val="single" w:sz="4" w:space="0" w:color="000000"/>
              <w:left w:val="single" w:sz="4" w:space="0" w:color="auto"/>
              <w:bottom w:val="single" w:sz="4" w:space="0" w:color="000000"/>
              <w:right w:val="single" w:sz="4" w:space="0" w:color="000000"/>
            </w:tcBorders>
            <w:hideMark/>
          </w:tcPr>
          <w:p w14:paraId="2EB7FD2B" w14:textId="65EB0F94" w:rsidR="00D71329" w:rsidRPr="00D71329" w:rsidRDefault="00D71329" w:rsidP="0091585F">
            <w:pPr>
              <w:widowControl w:val="0"/>
              <w:suppressAutoHyphens/>
              <w:autoSpaceDE w:val="0"/>
              <w:autoSpaceDN w:val="0"/>
              <w:spacing w:after="0" w:line="240" w:lineRule="auto"/>
              <w:jc w:val="both"/>
              <w:rPr>
                <w:rFonts w:ascii="Times New Roman" w:eastAsia="Times New Roman" w:hAnsi="Times New Roman" w:cs="Times New Roman"/>
                <w:sz w:val="18"/>
                <w:szCs w:val="18"/>
                <w:lang w:val="lt-LT" w:eastAsia="ar-SA" w:bidi="lo-LA"/>
              </w:rPr>
            </w:pPr>
            <w:r w:rsidRPr="00D71329">
              <w:rPr>
                <w:rFonts w:ascii="Times New Roman" w:eastAsia="Times New Roman" w:hAnsi="Times New Roman" w:cs="Times New Roman"/>
                <w:sz w:val="18"/>
                <w:szCs w:val="18"/>
                <w:lang w:val="lt-LT" w:eastAsia="ar-SA" w:bidi="lo-LA"/>
              </w:rPr>
              <w:t>2019-2020 m. m.</w:t>
            </w:r>
          </w:p>
        </w:tc>
        <w:tc>
          <w:tcPr>
            <w:tcW w:w="1276" w:type="dxa"/>
            <w:tcBorders>
              <w:top w:val="single" w:sz="4" w:space="0" w:color="000000"/>
              <w:left w:val="single" w:sz="4" w:space="0" w:color="auto"/>
              <w:bottom w:val="single" w:sz="4" w:space="0" w:color="000000"/>
              <w:right w:val="single" w:sz="4" w:space="0" w:color="000000"/>
            </w:tcBorders>
            <w:hideMark/>
          </w:tcPr>
          <w:p w14:paraId="16505B3B" w14:textId="1A5C6713" w:rsidR="00D71329" w:rsidRPr="00D71329" w:rsidRDefault="00D71329" w:rsidP="0091585F">
            <w:pPr>
              <w:widowControl w:val="0"/>
              <w:suppressAutoHyphens/>
              <w:autoSpaceDE w:val="0"/>
              <w:autoSpaceDN w:val="0"/>
              <w:spacing w:after="0" w:line="240" w:lineRule="auto"/>
              <w:jc w:val="both"/>
              <w:rPr>
                <w:rFonts w:ascii="Times New Roman" w:eastAsia="Times New Roman" w:hAnsi="Times New Roman" w:cs="Times New Roman"/>
                <w:sz w:val="18"/>
                <w:szCs w:val="18"/>
                <w:lang w:val="lt-LT" w:eastAsia="ar-SA" w:bidi="lo-LA"/>
              </w:rPr>
            </w:pPr>
            <w:r w:rsidRPr="00D71329">
              <w:rPr>
                <w:rFonts w:ascii="Times New Roman" w:eastAsia="Times New Roman" w:hAnsi="Times New Roman" w:cs="Times New Roman"/>
                <w:sz w:val="18"/>
                <w:szCs w:val="18"/>
                <w:lang w:val="lt-LT" w:eastAsia="ar-SA" w:bidi="lo-LA"/>
              </w:rPr>
              <w:t xml:space="preserve">2020-2021 </w:t>
            </w:r>
            <w:proofErr w:type="spellStart"/>
            <w:r w:rsidRPr="00D71329">
              <w:rPr>
                <w:rFonts w:ascii="Times New Roman" w:eastAsia="Times New Roman" w:hAnsi="Times New Roman" w:cs="Times New Roman"/>
                <w:sz w:val="18"/>
                <w:szCs w:val="18"/>
                <w:lang w:val="lt-LT" w:eastAsia="ar-SA" w:bidi="lo-LA"/>
              </w:rPr>
              <w:t>m.m</w:t>
            </w:r>
            <w:proofErr w:type="spellEnd"/>
            <w:r w:rsidRPr="00D71329">
              <w:rPr>
                <w:rFonts w:ascii="Times New Roman" w:eastAsia="Times New Roman" w:hAnsi="Times New Roman" w:cs="Times New Roman"/>
                <w:sz w:val="18"/>
                <w:szCs w:val="18"/>
                <w:lang w:val="lt-LT" w:eastAsia="ar-SA" w:bidi="lo-LA"/>
              </w:rPr>
              <w:t>.</w:t>
            </w:r>
          </w:p>
        </w:tc>
        <w:tc>
          <w:tcPr>
            <w:tcW w:w="1134" w:type="dxa"/>
            <w:tcBorders>
              <w:top w:val="single" w:sz="4" w:space="0" w:color="000000"/>
              <w:left w:val="single" w:sz="4" w:space="0" w:color="auto"/>
              <w:bottom w:val="single" w:sz="4" w:space="0" w:color="000000"/>
              <w:right w:val="single" w:sz="4" w:space="0" w:color="000000"/>
            </w:tcBorders>
            <w:hideMark/>
          </w:tcPr>
          <w:p w14:paraId="633B0081" w14:textId="1CAFABBE" w:rsidR="00D71329" w:rsidRPr="00D71329" w:rsidRDefault="00D71329" w:rsidP="0091585F">
            <w:pPr>
              <w:widowControl w:val="0"/>
              <w:suppressAutoHyphens/>
              <w:autoSpaceDE w:val="0"/>
              <w:autoSpaceDN w:val="0"/>
              <w:spacing w:after="0" w:line="240" w:lineRule="auto"/>
              <w:jc w:val="both"/>
              <w:rPr>
                <w:rFonts w:ascii="Times New Roman" w:eastAsia="Times New Roman" w:hAnsi="Times New Roman" w:cs="Times New Roman"/>
                <w:sz w:val="18"/>
                <w:szCs w:val="18"/>
                <w:lang w:val="lt-LT" w:eastAsia="ar-SA" w:bidi="lo-LA"/>
              </w:rPr>
            </w:pPr>
            <w:r w:rsidRPr="00D71329">
              <w:rPr>
                <w:rFonts w:ascii="Times New Roman" w:eastAsia="Times New Roman" w:hAnsi="Times New Roman" w:cs="Times New Roman"/>
                <w:sz w:val="18"/>
                <w:szCs w:val="18"/>
                <w:lang w:val="lt-LT" w:eastAsia="ar-SA" w:bidi="lo-LA"/>
              </w:rPr>
              <w:t xml:space="preserve">2021-2022 </w:t>
            </w:r>
            <w:proofErr w:type="spellStart"/>
            <w:r w:rsidRPr="00D71329">
              <w:rPr>
                <w:rFonts w:ascii="Times New Roman" w:eastAsia="Times New Roman" w:hAnsi="Times New Roman" w:cs="Times New Roman"/>
                <w:sz w:val="18"/>
                <w:szCs w:val="18"/>
                <w:lang w:val="lt-LT" w:eastAsia="ar-SA" w:bidi="lo-LA"/>
              </w:rPr>
              <w:t>m.m</w:t>
            </w:r>
            <w:proofErr w:type="spellEnd"/>
            <w:r w:rsidRPr="00D71329">
              <w:rPr>
                <w:rFonts w:ascii="Times New Roman" w:eastAsia="Times New Roman" w:hAnsi="Times New Roman" w:cs="Times New Roman"/>
                <w:sz w:val="18"/>
                <w:szCs w:val="18"/>
                <w:lang w:val="lt-LT" w:eastAsia="ar-SA" w:bidi="lo-LA"/>
              </w:rPr>
              <w:t>.</w:t>
            </w:r>
          </w:p>
        </w:tc>
        <w:tc>
          <w:tcPr>
            <w:tcW w:w="1134" w:type="dxa"/>
            <w:tcBorders>
              <w:top w:val="single" w:sz="4" w:space="0" w:color="000000"/>
              <w:left w:val="single" w:sz="4" w:space="0" w:color="auto"/>
              <w:bottom w:val="single" w:sz="4" w:space="0" w:color="000000"/>
              <w:right w:val="single" w:sz="4" w:space="0" w:color="000000"/>
            </w:tcBorders>
          </w:tcPr>
          <w:p w14:paraId="75FB7D19" w14:textId="151B9EA6" w:rsidR="00D71329" w:rsidRPr="00D71329" w:rsidRDefault="00D71329" w:rsidP="0091585F">
            <w:pPr>
              <w:widowControl w:val="0"/>
              <w:suppressAutoHyphens/>
              <w:autoSpaceDE w:val="0"/>
              <w:autoSpaceDN w:val="0"/>
              <w:spacing w:after="0" w:line="240" w:lineRule="auto"/>
              <w:jc w:val="both"/>
              <w:rPr>
                <w:rFonts w:ascii="Times New Roman" w:eastAsia="Times New Roman" w:hAnsi="Times New Roman" w:cs="Times New Roman"/>
                <w:sz w:val="18"/>
                <w:szCs w:val="18"/>
                <w:lang w:val="lt-LT" w:eastAsia="ar-SA" w:bidi="lo-LA"/>
              </w:rPr>
            </w:pPr>
            <w:r w:rsidRPr="00D71329">
              <w:rPr>
                <w:rFonts w:ascii="Times New Roman" w:eastAsia="Times New Roman" w:hAnsi="Times New Roman" w:cs="Times New Roman"/>
                <w:sz w:val="18"/>
                <w:szCs w:val="18"/>
                <w:lang w:val="lt-LT" w:eastAsia="ar-SA" w:bidi="lo-LA"/>
              </w:rPr>
              <w:t xml:space="preserve">2022-2023 </w:t>
            </w:r>
            <w:proofErr w:type="spellStart"/>
            <w:r w:rsidRPr="00D71329">
              <w:rPr>
                <w:rFonts w:ascii="Times New Roman" w:eastAsia="Times New Roman" w:hAnsi="Times New Roman" w:cs="Times New Roman"/>
                <w:sz w:val="18"/>
                <w:szCs w:val="18"/>
                <w:lang w:val="lt-LT" w:eastAsia="ar-SA" w:bidi="lo-LA"/>
              </w:rPr>
              <w:t>m.m</w:t>
            </w:r>
            <w:proofErr w:type="spellEnd"/>
            <w:r w:rsidRPr="00D71329">
              <w:rPr>
                <w:rFonts w:ascii="Times New Roman" w:eastAsia="Times New Roman" w:hAnsi="Times New Roman" w:cs="Times New Roman"/>
                <w:sz w:val="18"/>
                <w:szCs w:val="18"/>
                <w:lang w:val="lt-LT" w:eastAsia="ar-SA" w:bidi="lo-LA"/>
              </w:rPr>
              <w:t>.</w:t>
            </w:r>
          </w:p>
        </w:tc>
      </w:tr>
      <w:tr w:rsidR="00D71329" w:rsidRPr="0091585F" w14:paraId="4D6DC933" w14:textId="4BFB28BC" w:rsidTr="00D71329">
        <w:tc>
          <w:tcPr>
            <w:tcW w:w="3092" w:type="dxa"/>
            <w:tcBorders>
              <w:top w:val="single" w:sz="4" w:space="0" w:color="000000"/>
              <w:left w:val="single" w:sz="4" w:space="0" w:color="000000"/>
              <w:bottom w:val="single" w:sz="4" w:space="0" w:color="000000"/>
              <w:right w:val="nil"/>
            </w:tcBorders>
            <w:hideMark/>
          </w:tcPr>
          <w:p w14:paraId="3521FF83" w14:textId="77777777" w:rsidR="00D71329" w:rsidRPr="0091585F" w:rsidRDefault="00D71329" w:rsidP="0091585F">
            <w:pPr>
              <w:widowControl w:val="0"/>
              <w:suppressAutoHyphens/>
              <w:autoSpaceDE w:val="0"/>
              <w:autoSpaceDN w:val="0"/>
              <w:spacing w:after="0" w:line="240" w:lineRule="auto"/>
              <w:jc w:val="both"/>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Iš viso švietimo įstaigų:</w:t>
            </w:r>
          </w:p>
        </w:tc>
        <w:tc>
          <w:tcPr>
            <w:tcW w:w="1276" w:type="dxa"/>
            <w:tcBorders>
              <w:top w:val="single" w:sz="4" w:space="0" w:color="000000"/>
              <w:left w:val="single" w:sz="4" w:space="0" w:color="auto"/>
              <w:bottom w:val="single" w:sz="4" w:space="0" w:color="000000"/>
              <w:right w:val="single" w:sz="4" w:space="0" w:color="auto"/>
            </w:tcBorders>
            <w:hideMark/>
          </w:tcPr>
          <w:p w14:paraId="5865878C" w14:textId="77777777" w:rsidR="00D71329" w:rsidRPr="0091585F" w:rsidRDefault="00D71329" w:rsidP="0091585F">
            <w:pPr>
              <w:widowControl w:val="0"/>
              <w:suppressAutoHyphens/>
              <w:autoSpaceDE w:val="0"/>
              <w:autoSpaceDN w:val="0"/>
              <w:snapToGrid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21</w:t>
            </w:r>
          </w:p>
        </w:tc>
        <w:tc>
          <w:tcPr>
            <w:tcW w:w="1304" w:type="dxa"/>
            <w:tcBorders>
              <w:top w:val="single" w:sz="4" w:space="0" w:color="000000"/>
              <w:left w:val="single" w:sz="4" w:space="0" w:color="auto"/>
              <w:bottom w:val="single" w:sz="4" w:space="0" w:color="000000"/>
              <w:right w:val="single" w:sz="4" w:space="0" w:color="000000"/>
            </w:tcBorders>
            <w:hideMark/>
          </w:tcPr>
          <w:p w14:paraId="4A0DF414" w14:textId="77777777" w:rsidR="00D71329" w:rsidRPr="0091585F" w:rsidRDefault="00D71329" w:rsidP="0091585F">
            <w:pPr>
              <w:widowControl w:val="0"/>
              <w:suppressAutoHyphens/>
              <w:autoSpaceDE w:val="0"/>
              <w:autoSpaceDN w:val="0"/>
              <w:snapToGrid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20</w:t>
            </w:r>
          </w:p>
        </w:tc>
        <w:tc>
          <w:tcPr>
            <w:tcW w:w="1276" w:type="dxa"/>
            <w:tcBorders>
              <w:top w:val="single" w:sz="4" w:space="0" w:color="000000"/>
              <w:left w:val="single" w:sz="4" w:space="0" w:color="auto"/>
              <w:bottom w:val="single" w:sz="4" w:space="0" w:color="000000"/>
              <w:right w:val="single" w:sz="4" w:space="0" w:color="000000"/>
            </w:tcBorders>
            <w:hideMark/>
          </w:tcPr>
          <w:p w14:paraId="14598487" w14:textId="77777777" w:rsidR="00D71329" w:rsidRPr="0091585F" w:rsidRDefault="00D71329" w:rsidP="0091585F">
            <w:pPr>
              <w:widowControl w:val="0"/>
              <w:suppressAutoHyphens/>
              <w:autoSpaceDE w:val="0"/>
              <w:autoSpaceDN w:val="0"/>
              <w:snapToGrid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18</w:t>
            </w:r>
          </w:p>
        </w:tc>
        <w:tc>
          <w:tcPr>
            <w:tcW w:w="1276" w:type="dxa"/>
            <w:tcBorders>
              <w:top w:val="single" w:sz="4" w:space="0" w:color="000000"/>
              <w:left w:val="single" w:sz="4" w:space="0" w:color="auto"/>
              <w:bottom w:val="single" w:sz="4" w:space="0" w:color="000000"/>
              <w:right w:val="single" w:sz="4" w:space="0" w:color="000000"/>
            </w:tcBorders>
            <w:hideMark/>
          </w:tcPr>
          <w:p w14:paraId="493DD9AD" w14:textId="77777777" w:rsidR="00D71329" w:rsidRPr="0091585F" w:rsidRDefault="00D71329" w:rsidP="0091585F">
            <w:pPr>
              <w:widowControl w:val="0"/>
              <w:suppressAutoHyphens/>
              <w:autoSpaceDE w:val="0"/>
              <w:autoSpaceDN w:val="0"/>
              <w:snapToGrid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17</w:t>
            </w:r>
          </w:p>
        </w:tc>
        <w:tc>
          <w:tcPr>
            <w:tcW w:w="1134" w:type="dxa"/>
            <w:tcBorders>
              <w:top w:val="single" w:sz="4" w:space="0" w:color="000000"/>
              <w:left w:val="single" w:sz="4" w:space="0" w:color="auto"/>
              <w:bottom w:val="single" w:sz="4" w:space="0" w:color="000000"/>
              <w:right w:val="single" w:sz="4" w:space="0" w:color="000000"/>
            </w:tcBorders>
            <w:hideMark/>
          </w:tcPr>
          <w:p w14:paraId="64D4A93F" w14:textId="77777777" w:rsidR="00D71329" w:rsidRPr="0091585F" w:rsidRDefault="00D71329" w:rsidP="0091585F">
            <w:pPr>
              <w:widowControl w:val="0"/>
              <w:suppressAutoHyphens/>
              <w:autoSpaceDE w:val="0"/>
              <w:autoSpaceDN w:val="0"/>
              <w:snapToGrid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17</w:t>
            </w:r>
          </w:p>
        </w:tc>
        <w:tc>
          <w:tcPr>
            <w:tcW w:w="1134" w:type="dxa"/>
            <w:tcBorders>
              <w:top w:val="single" w:sz="4" w:space="0" w:color="000000"/>
              <w:left w:val="single" w:sz="4" w:space="0" w:color="auto"/>
              <w:bottom w:val="single" w:sz="4" w:space="0" w:color="000000"/>
              <w:right w:val="single" w:sz="4" w:space="0" w:color="000000"/>
            </w:tcBorders>
          </w:tcPr>
          <w:p w14:paraId="7D56897D" w14:textId="0615E671" w:rsidR="00D71329" w:rsidRPr="0091585F" w:rsidRDefault="00794B91" w:rsidP="0091585F">
            <w:pPr>
              <w:widowControl w:val="0"/>
              <w:suppressAutoHyphens/>
              <w:autoSpaceDE w:val="0"/>
              <w:autoSpaceDN w:val="0"/>
              <w:snapToGrid w:val="0"/>
              <w:spacing w:after="0" w:line="240" w:lineRule="auto"/>
              <w:jc w:val="center"/>
              <w:rPr>
                <w:rFonts w:ascii="Times New Roman" w:eastAsia="Times New Roman" w:hAnsi="Times New Roman" w:cs="Times New Roman"/>
                <w:sz w:val="20"/>
                <w:szCs w:val="20"/>
                <w:lang w:val="lt-LT" w:eastAsia="ar-SA" w:bidi="lo-LA"/>
              </w:rPr>
            </w:pPr>
            <w:r w:rsidRPr="00794B91">
              <w:rPr>
                <w:rFonts w:ascii="Times New Roman" w:eastAsia="Times New Roman" w:hAnsi="Times New Roman" w:cs="Times New Roman"/>
                <w:color w:val="FF0000"/>
                <w:sz w:val="20"/>
                <w:szCs w:val="20"/>
                <w:lang w:val="lt-LT" w:eastAsia="ar-SA" w:bidi="lo-LA"/>
              </w:rPr>
              <w:t>14</w:t>
            </w:r>
          </w:p>
        </w:tc>
      </w:tr>
      <w:tr w:rsidR="00D71329" w:rsidRPr="0091585F" w14:paraId="28A87B9C" w14:textId="7BE56E67" w:rsidTr="00D71329">
        <w:tc>
          <w:tcPr>
            <w:tcW w:w="3092" w:type="dxa"/>
            <w:tcBorders>
              <w:top w:val="single" w:sz="4" w:space="0" w:color="000000"/>
              <w:left w:val="single" w:sz="4" w:space="0" w:color="000000"/>
              <w:bottom w:val="single" w:sz="4" w:space="0" w:color="000000"/>
              <w:right w:val="nil"/>
            </w:tcBorders>
            <w:hideMark/>
          </w:tcPr>
          <w:p w14:paraId="07CC9846" w14:textId="77777777" w:rsidR="00D71329" w:rsidRPr="0091585F" w:rsidRDefault="00D71329" w:rsidP="0091585F">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Iš jų:</w:t>
            </w:r>
          </w:p>
        </w:tc>
        <w:tc>
          <w:tcPr>
            <w:tcW w:w="1276" w:type="dxa"/>
            <w:tcBorders>
              <w:top w:val="single" w:sz="4" w:space="0" w:color="000000"/>
              <w:left w:val="single" w:sz="4" w:space="0" w:color="auto"/>
              <w:bottom w:val="single" w:sz="4" w:space="0" w:color="000000"/>
              <w:right w:val="single" w:sz="4" w:space="0" w:color="auto"/>
            </w:tcBorders>
          </w:tcPr>
          <w:p w14:paraId="7A437F2C" w14:textId="77777777" w:rsidR="00D71329" w:rsidRPr="0091585F" w:rsidRDefault="00D71329" w:rsidP="0091585F">
            <w:pPr>
              <w:widowControl w:val="0"/>
              <w:suppressAutoHyphens/>
              <w:autoSpaceDE w:val="0"/>
              <w:autoSpaceDN w:val="0"/>
              <w:snapToGrid w:val="0"/>
              <w:spacing w:after="0" w:line="240" w:lineRule="auto"/>
              <w:jc w:val="center"/>
              <w:rPr>
                <w:rFonts w:ascii="Times New Roman" w:eastAsia="Times New Roman" w:hAnsi="Times New Roman" w:cs="Times New Roman"/>
                <w:sz w:val="20"/>
                <w:szCs w:val="20"/>
                <w:lang w:val="lt-LT" w:eastAsia="ar-SA" w:bidi="lo-LA"/>
              </w:rPr>
            </w:pPr>
          </w:p>
        </w:tc>
        <w:tc>
          <w:tcPr>
            <w:tcW w:w="1304" w:type="dxa"/>
            <w:tcBorders>
              <w:top w:val="single" w:sz="4" w:space="0" w:color="000000"/>
              <w:left w:val="single" w:sz="4" w:space="0" w:color="auto"/>
              <w:bottom w:val="single" w:sz="4" w:space="0" w:color="000000"/>
              <w:right w:val="single" w:sz="4" w:space="0" w:color="000000"/>
            </w:tcBorders>
          </w:tcPr>
          <w:p w14:paraId="0A72A503" w14:textId="77777777" w:rsidR="00D71329" w:rsidRPr="0091585F" w:rsidRDefault="00D71329" w:rsidP="0091585F">
            <w:pPr>
              <w:widowControl w:val="0"/>
              <w:suppressAutoHyphens/>
              <w:autoSpaceDE w:val="0"/>
              <w:autoSpaceDN w:val="0"/>
              <w:snapToGrid w:val="0"/>
              <w:spacing w:after="0" w:line="240" w:lineRule="auto"/>
              <w:jc w:val="center"/>
              <w:rPr>
                <w:rFonts w:ascii="Times New Roman" w:eastAsia="Times New Roman" w:hAnsi="Times New Roman" w:cs="Times New Roman"/>
                <w:sz w:val="20"/>
                <w:szCs w:val="20"/>
                <w:lang w:val="lt-LT" w:eastAsia="ar-SA" w:bidi="lo-LA"/>
              </w:rPr>
            </w:pPr>
          </w:p>
        </w:tc>
        <w:tc>
          <w:tcPr>
            <w:tcW w:w="1276" w:type="dxa"/>
            <w:tcBorders>
              <w:top w:val="single" w:sz="4" w:space="0" w:color="000000"/>
              <w:left w:val="single" w:sz="4" w:space="0" w:color="auto"/>
              <w:bottom w:val="single" w:sz="4" w:space="0" w:color="000000"/>
              <w:right w:val="single" w:sz="4" w:space="0" w:color="000000"/>
            </w:tcBorders>
          </w:tcPr>
          <w:p w14:paraId="6B311876" w14:textId="77777777" w:rsidR="00D71329" w:rsidRPr="0091585F" w:rsidRDefault="00D71329" w:rsidP="0091585F">
            <w:pPr>
              <w:widowControl w:val="0"/>
              <w:suppressAutoHyphens/>
              <w:autoSpaceDE w:val="0"/>
              <w:autoSpaceDN w:val="0"/>
              <w:snapToGrid w:val="0"/>
              <w:spacing w:after="0" w:line="240" w:lineRule="auto"/>
              <w:jc w:val="center"/>
              <w:rPr>
                <w:rFonts w:ascii="Times New Roman" w:eastAsia="Times New Roman" w:hAnsi="Times New Roman" w:cs="Times New Roman"/>
                <w:sz w:val="20"/>
                <w:szCs w:val="20"/>
                <w:lang w:val="lt-LT" w:eastAsia="ar-SA" w:bidi="lo-LA"/>
              </w:rPr>
            </w:pPr>
          </w:p>
        </w:tc>
        <w:tc>
          <w:tcPr>
            <w:tcW w:w="1276" w:type="dxa"/>
            <w:tcBorders>
              <w:top w:val="single" w:sz="4" w:space="0" w:color="000000"/>
              <w:left w:val="single" w:sz="4" w:space="0" w:color="auto"/>
              <w:bottom w:val="single" w:sz="4" w:space="0" w:color="000000"/>
              <w:right w:val="single" w:sz="4" w:space="0" w:color="000000"/>
            </w:tcBorders>
          </w:tcPr>
          <w:p w14:paraId="558465CB" w14:textId="77777777" w:rsidR="00D71329" w:rsidRPr="0091585F" w:rsidRDefault="00D71329" w:rsidP="0091585F">
            <w:pPr>
              <w:widowControl w:val="0"/>
              <w:suppressAutoHyphens/>
              <w:autoSpaceDE w:val="0"/>
              <w:autoSpaceDN w:val="0"/>
              <w:snapToGrid w:val="0"/>
              <w:spacing w:after="0" w:line="240" w:lineRule="auto"/>
              <w:jc w:val="center"/>
              <w:rPr>
                <w:rFonts w:ascii="Times New Roman" w:eastAsia="Times New Roman" w:hAnsi="Times New Roman" w:cs="Times New Roman"/>
                <w:sz w:val="20"/>
                <w:szCs w:val="20"/>
                <w:lang w:val="lt-LT" w:eastAsia="ar-SA" w:bidi="lo-LA"/>
              </w:rPr>
            </w:pPr>
          </w:p>
        </w:tc>
        <w:tc>
          <w:tcPr>
            <w:tcW w:w="1134" w:type="dxa"/>
            <w:tcBorders>
              <w:top w:val="single" w:sz="4" w:space="0" w:color="000000"/>
              <w:left w:val="single" w:sz="4" w:space="0" w:color="auto"/>
              <w:bottom w:val="single" w:sz="4" w:space="0" w:color="000000"/>
              <w:right w:val="single" w:sz="4" w:space="0" w:color="000000"/>
            </w:tcBorders>
          </w:tcPr>
          <w:p w14:paraId="5342118F" w14:textId="77777777" w:rsidR="00D71329" w:rsidRPr="0091585F" w:rsidRDefault="00D71329" w:rsidP="0091585F">
            <w:pPr>
              <w:widowControl w:val="0"/>
              <w:suppressAutoHyphens/>
              <w:autoSpaceDE w:val="0"/>
              <w:autoSpaceDN w:val="0"/>
              <w:snapToGrid w:val="0"/>
              <w:spacing w:after="0" w:line="240" w:lineRule="auto"/>
              <w:jc w:val="center"/>
              <w:rPr>
                <w:rFonts w:ascii="Times New Roman" w:eastAsia="Times New Roman" w:hAnsi="Times New Roman" w:cs="Times New Roman"/>
                <w:sz w:val="20"/>
                <w:szCs w:val="20"/>
                <w:lang w:val="lt-LT" w:eastAsia="ar-SA" w:bidi="lo-LA"/>
              </w:rPr>
            </w:pPr>
          </w:p>
        </w:tc>
        <w:tc>
          <w:tcPr>
            <w:tcW w:w="1134" w:type="dxa"/>
            <w:tcBorders>
              <w:top w:val="single" w:sz="4" w:space="0" w:color="000000"/>
              <w:left w:val="single" w:sz="4" w:space="0" w:color="auto"/>
              <w:bottom w:val="single" w:sz="4" w:space="0" w:color="000000"/>
              <w:right w:val="single" w:sz="4" w:space="0" w:color="000000"/>
            </w:tcBorders>
          </w:tcPr>
          <w:p w14:paraId="2BC95822" w14:textId="77777777" w:rsidR="00D71329" w:rsidRPr="0091585F" w:rsidRDefault="00D71329" w:rsidP="0091585F">
            <w:pPr>
              <w:widowControl w:val="0"/>
              <w:suppressAutoHyphens/>
              <w:autoSpaceDE w:val="0"/>
              <w:autoSpaceDN w:val="0"/>
              <w:snapToGrid w:val="0"/>
              <w:spacing w:after="0" w:line="240" w:lineRule="auto"/>
              <w:jc w:val="center"/>
              <w:rPr>
                <w:rFonts w:ascii="Times New Roman" w:eastAsia="Times New Roman" w:hAnsi="Times New Roman" w:cs="Times New Roman"/>
                <w:sz w:val="20"/>
                <w:szCs w:val="20"/>
                <w:lang w:val="lt-LT" w:eastAsia="ar-SA" w:bidi="lo-LA"/>
              </w:rPr>
            </w:pPr>
          </w:p>
        </w:tc>
      </w:tr>
      <w:tr w:rsidR="00D71329" w:rsidRPr="0091585F" w14:paraId="5BC65710" w14:textId="6646EDC9" w:rsidTr="00D71329">
        <w:tc>
          <w:tcPr>
            <w:tcW w:w="3092" w:type="dxa"/>
            <w:tcBorders>
              <w:top w:val="single" w:sz="4" w:space="0" w:color="000000"/>
              <w:left w:val="single" w:sz="4" w:space="0" w:color="000000"/>
              <w:bottom w:val="single" w:sz="4" w:space="0" w:color="000000"/>
              <w:right w:val="nil"/>
            </w:tcBorders>
            <w:hideMark/>
          </w:tcPr>
          <w:p w14:paraId="629ACF49" w14:textId="77777777" w:rsidR="00D71329" w:rsidRPr="0091585F" w:rsidRDefault="00D71329" w:rsidP="0091585F">
            <w:pPr>
              <w:widowControl w:val="0"/>
              <w:suppressAutoHyphens/>
              <w:autoSpaceDE w:val="0"/>
              <w:autoSpaceDN w:val="0"/>
              <w:spacing w:after="0" w:line="240" w:lineRule="auto"/>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Gimnazijos</w:t>
            </w:r>
          </w:p>
        </w:tc>
        <w:tc>
          <w:tcPr>
            <w:tcW w:w="1276" w:type="dxa"/>
            <w:tcBorders>
              <w:top w:val="single" w:sz="4" w:space="0" w:color="000000"/>
              <w:left w:val="single" w:sz="4" w:space="0" w:color="auto"/>
              <w:bottom w:val="single" w:sz="4" w:space="0" w:color="000000"/>
              <w:right w:val="single" w:sz="4" w:space="0" w:color="auto"/>
            </w:tcBorders>
            <w:hideMark/>
          </w:tcPr>
          <w:p w14:paraId="2353D600" w14:textId="77777777" w:rsidR="00D71329" w:rsidRPr="0091585F" w:rsidRDefault="00D71329" w:rsidP="0091585F">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4</w:t>
            </w:r>
          </w:p>
        </w:tc>
        <w:tc>
          <w:tcPr>
            <w:tcW w:w="1304" w:type="dxa"/>
            <w:tcBorders>
              <w:top w:val="single" w:sz="4" w:space="0" w:color="000000"/>
              <w:left w:val="single" w:sz="4" w:space="0" w:color="auto"/>
              <w:bottom w:val="single" w:sz="4" w:space="0" w:color="000000"/>
              <w:right w:val="single" w:sz="4" w:space="0" w:color="000000"/>
            </w:tcBorders>
            <w:hideMark/>
          </w:tcPr>
          <w:p w14:paraId="62457C30" w14:textId="77777777" w:rsidR="00D71329" w:rsidRPr="0091585F" w:rsidRDefault="00D71329" w:rsidP="0091585F">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4</w:t>
            </w:r>
          </w:p>
        </w:tc>
        <w:tc>
          <w:tcPr>
            <w:tcW w:w="1276" w:type="dxa"/>
            <w:tcBorders>
              <w:top w:val="single" w:sz="4" w:space="0" w:color="000000"/>
              <w:left w:val="single" w:sz="4" w:space="0" w:color="auto"/>
              <w:bottom w:val="single" w:sz="4" w:space="0" w:color="000000"/>
              <w:right w:val="single" w:sz="4" w:space="0" w:color="000000"/>
            </w:tcBorders>
            <w:hideMark/>
          </w:tcPr>
          <w:p w14:paraId="1EBA3480" w14:textId="77777777" w:rsidR="00D71329" w:rsidRPr="0091585F" w:rsidRDefault="00D71329" w:rsidP="0091585F">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4</w:t>
            </w:r>
          </w:p>
        </w:tc>
        <w:tc>
          <w:tcPr>
            <w:tcW w:w="1276" w:type="dxa"/>
            <w:tcBorders>
              <w:top w:val="single" w:sz="4" w:space="0" w:color="000000"/>
              <w:left w:val="single" w:sz="4" w:space="0" w:color="auto"/>
              <w:bottom w:val="single" w:sz="4" w:space="0" w:color="000000"/>
              <w:right w:val="single" w:sz="4" w:space="0" w:color="000000"/>
            </w:tcBorders>
            <w:hideMark/>
          </w:tcPr>
          <w:p w14:paraId="687CDE07" w14:textId="77777777" w:rsidR="00D71329" w:rsidRPr="0091585F" w:rsidRDefault="00D71329" w:rsidP="0091585F">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4</w:t>
            </w:r>
          </w:p>
        </w:tc>
        <w:tc>
          <w:tcPr>
            <w:tcW w:w="1134" w:type="dxa"/>
            <w:tcBorders>
              <w:top w:val="single" w:sz="4" w:space="0" w:color="000000"/>
              <w:left w:val="single" w:sz="4" w:space="0" w:color="auto"/>
              <w:bottom w:val="single" w:sz="4" w:space="0" w:color="000000"/>
              <w:right w:val="single" w:sz="4" w:space="0" w:color="000000"/>
            </w:tcBorders>
            <w:hideMark/>
          </w:tcPr>
          <w:p w14:paraId="195E8FFB" w14:textId="77777777" w:rsidR="00D71329" w:rsidRPr="0091585F" w:rsidRDefault="00D71329" w:rsidP="0091585F">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4</w:t>
            </w:r>
          </w:p>
        </w:tc>
        <w:tc>
          <w:tcPr>
            <w:tcW w:w="1134" w:type="dxa"/>
            <w:tcBorders>
              <w:top w:val="single" w:sz="4" w:space="0" w:color="000000"/>
              <w:left w:val="single" w:sz="4" w:space="0" w:color="auto"/>
              <w:bottom w:val="single" w:sz="4" w:space="0" w:color="000000"/>
              <w:right w:val="single" w:sz="4" w:space="0" w:color="000000"/>
            </w:tcBorders>
          </w:tcPr>
          <w:p w14:paraId="4A1D2544" w14:textId="7F4409FC" w:rsidR="00D71329" w:rsidRPr="0091585F" w:rsidRDefault="00D71329" w:rsidP="0091585F">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Pr>
                <w:rFonts w:ascii="Times New Roman" w:eastAsia="Times New Roman" w:hAnsi="Times New Roman" w:cs="Times New Roman"/>
                <w:sz w:val="20"/>
                <w:szCs w:val="20"/>
                <w:lang w:val="lt-LT" w:eastAsia="ar-SA" w:bidi="lo-LA"/>
              </w:rPr>
              <w:t>4</w:t>
            </w:r>
          </w:p>
        </w:tc>
      </w:tr>
      <w:tr w:rsidR="00D71329" w:rsidRPr="0091585F" w14:paraId="118F675A" w14:textId="5B2B7519" w:rsidTr="00D71329">
        <w:tc>
          <w:tcPr>
            <w:tcW w:w="3092" w:type="dxa"/>
            <w:tcBorders>
              <w:top w:val="single" w:sz="4" w:space="0" w:color="000000"/>
              <w:left w:val="single" w:sz="4" w:space="0" w:color="000000"/>
              <w:bottom w:val="single" w:sz="4" w:space="0" w:color="000000"/>
              <w:right w:val="nil"/>
            </w:tcBorders>
            <w:hideMark/>
          </w:tcPr>
          <w:p w14:paraId="6306FA92" w14:textId="77777777" w:rsidR="00D71329" w:rsidRPr="0091585F" w:rsidRDefault="00D71329" w:rsidP="0091585F">
            <w:pPr>
              <w:widowControl w:val="0"/>
              <w:suppressAutoHyphens/>
              <w:autoSpaceDE w:val="0"/>
              <w:autoSpaceDN w:val="0"/>
              <w:spacing w:after="0" w:line="240" w:lineRule="auto"/>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Vidurinės mokyklos</w:t>
            </w:r>
          </w:p>
        </w:tc>
        <w:tc>
          <w:tcPr>
            <w:tcW w:w="1276" w:type="dxa"/>
            <w:tcBorders>
              <w:top w:val="single" w:sz="4" w:space="0" w:color="000000"/>
              <w:left w:val="single" w:sz="4" w:space="0" w:color="auto"/>
              <w:bottom w:val="single" w:sz="4" w:space="0" w:color="000000"/>
              <w:right w:val="single" w:sz="4" w:space="0" w:color="auto"/>
            </w:tcBorders>
            <w:hideMark/>
          </w:tcPr>
          <w:p w14:paraId="0C68BA6C" w14:textId="77777777" w:rsidR="00D71329" w:rsidRPr="0091585F" w:rsidRDefault="00D71329" w:rsidP="0091585F">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w:t>
            </w:r>
          </w:p>
        </w:tc>
        <w:tc>
          <w:tcPr>
            <w:tcW w:w="1304" w:type="dxa"/>
            <w:tcBorders>
              <w:top w:val="single" w:sz="4" w:space="0" w:color="000000"/>
              <w:left w:val="single" w:sz="4" w:space="0" w:color="auto"/>
              <w:bottom w:val="single" w:sz="4" w:space="0" w:color="000000"/>
              <w:right w:val="single" w:sz="4" w:space="0" w:color="000000"/>
            </w:tcBorders>
            <w:hideMark/>
          </w:tcPr>
          <w:p w14:paraId="28C46F3E" w14:textId="77777777" w:rsidR="00D71329" w:rsidRPr="0091585F" w:rsidRDefault="00D71329" w:rsidP="0091585F">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w:t>
            </w:r>
          </w:p>
        </w:tc>
        <w:tc>
          <w:tcPr>
            <w:tcW w:w="1276" w:type="dxa"/>
            <w:tcBorders>
              <w:top w:val="single" w:sz="4" w:space="0" w:color="000000"/>
              <w:left w:val="single" w:sz="4" w:space="0" w:color="auto"/>
              <w:bottom w:val="single" w:sz="4" w:space="0" w:color="000000"/>
              <w:right w:val="single" w:sz="4" w:space="0" w:color="000000"/>
            </w:tcBorders>
            <w:hideMark/>
          </w:tcPr>
          <w:p w14:paraId="12EC653C" w14:textId="77777777" w:rsidR="00D71329" w:rsidRPr="0091585F" w:rsidRDefault="00D71329" w:rsidP="0091585F">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w:t>
            </w:r>
          </w:p>
        </w:tc>
        <w:tc>
          <w:tcPr>
            <w:tcW w:w="1276" w:type="dxa"/>
            <w:tcBorders>
              <w:top w:val="single" w:sz="4" w:space="0" w:color="000000"/>
              <w:left w:val="single" w:sz="4" w:space="0" w:color="auto"/>
              <w:bottom w:val="single" w:sz="4" w:space="0" w:color="000000"/>
              <w:right w:val="single" w:sz="4" w:space="0" w:color="000000"/>
            </w:tcBorders>
            <w:hideMark/>
          </w:tcPr>
          <w:p w14:paraId="11F45BC2" w14:textId="77777777" w:rsidR="00D71329" w:rsidRPr="0091585F" w:rsidRDefault="00D71329" w:rsidP="0091585F">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w:t>
            </w:r>
          </w:p>
        </w:tc>
        <w:tc>
          <w:tcPr>
            <w:tcW w:w="1134" w:type="dxa"/>
            <w:tcBorders>
              <w:top w:val="single" w:sz="4" w:space="0" w:color="000000"/>
              <w:left w:val="single" w:sz="4" w:space="0" w:color="auto"/>
              <w:bottom w:val="single" w:sz="4" w:space="0" w:color="000000"/>
              <w:right w:val="single" w:sz="4" w:space="0" w:color="000000"/>
            </w:tcBorders>
            <w:hideMark/>
          </w:tcPr>
          <w:p w14:paraId="6670D45A" w14:textId="77777777" w:rsidR="00D71329" w:rsidRPr="0091585F" w:rsidRDefault="00D71329" w:rsidP="0091585F">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w:t>
            </w:r>
          </w:p>
        </w:tc>
        <w:tc>
          <w:tcPr>
            <w:tcW w:w="1134" w:type="dxa"/>
            <w:tcBorders>
              <w:top w:val="single" w:sz="4" w:space="0" w:color="000000"/>
              <w:left w:val="single" w:sz="4" w:space="0" w:color="auto"/>
              <w:bottom w:val="single" w:sz="4" w:space="0" w:color="000000"/>
              <w:right w:val="single" w:sz="4" w:space="0" w:color="000000"/>
            </w:tcBorders>
          </w:tcPr>
          <w:p w14:paraId="2D38204B" w14:textId="70400826" w:rsidR="00D71329" w:rsidRPr="0091585F" w:rsidRDefault="00D71329" w:rsidP="0091585F">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Pr>
                <w:rFonts w:ascii="Times New Roman" w:eastAsia="Times New Roman" w:hAnsi="Times New Roman" w:cs="Times New Roman"/>
                <w:sz w:val="20"/>
                <w:szCs w:val="20"/>
                <w:lang w:val="lt-LT" w:eastAsia="ar-SA" w:bidi="lo-LA"/>
              </w:rPr>
              <w:t>-</w:t>
            </w:r>
          </w:p>
        </w:tc>
      </w:tr>
      <w:tr w:rsidR="00D71329" w:rsidRPr="0091585F" w14:paraId="3923D64F" w14:textId="5D3B9969" w:rsidTr="00D71329">
        <w:tc>
          <w:tcPr>
            <w:tcW w:w="3092" w:type="dxa"/>
            <w:tcBorders>
              <w:top w:val="single" w:sz="4" w:space="0" w:color="000000"/>
              <w:left w:val="single" w:sz="4" w:space="0" w:color="000000"/>
              <w:bottom w:val="single" w:sz="4" w:space="0" w:color="000000"/>
              <w:right w:val="nil"/>
            </w:tcBorders>
            <w:hideMark/>
          </w:tcPr>
          <w:p w14:paraId="457C9554" w14:textId="77777777" w:rsidR="00D71329" w:rsidRPr="0091585F" w:rsidRDefault="00D71329" w:rsidP="0091585F">
            <w:pPr>
              <w:widowControl w:val="0"/>
              <w:suppressAutoHyphens/>
              <w:autoSpaceDE w:val="0"/>
              <w:autoSpaceDN w:val="0"/>
              <w:spacing w:after="0" w:line="240" w:lineRule="auto"/>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Pagrindinės mokyklos</w:t>
            </w:r>
          </w:p>
        </w:tc>
        <w:tc>
          <w:tcPr>
            <w:tcW w:w="1276" w:type="dxa"/>
            <w:tcBorders>
              <w:top w:val="single" w:sz="4" w:space="0" w:color="000000"/>
              <w:left w:val="single" w:sz="4" w:space="0" w:color="auto"/>
              <w:bottom w:val="single" w:sz="4" w:space="0" w:color="000000"/>
              <w:right w:val="single" w:sz="4" w:space="0" w:color="auto"/>
            </w:tcBorders>
            <w:hideMark/>
          </w:tcPr>
          <w:p w14:paraId="6B999AF2" w14:textId="77777777" w:rsidR="00D71329" w:rsidRPr="0091585F" w:rsidRDefault="00D71329" w:rsidP="0091585F">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5</w:t>
            </w:r>
          </w:p>
        </w:tc>
        <w:tc>
          <w:tcPr>
            <w:tcW w:w="1304" w:type="dxa"/>
            <w:tcBorders>
              <w:top w:val="single" w:sz="4" w:space="0" w:color="000000"/>
              <w:left w:val="single" w:sz="4" w:space="0" w:color="auto"/>
              <w:bottom w:val="single" w:sz="4" w:space="0" w:color="000000"/>
              <w:right w:val="single" w:sz="4" w:space="0" w:color="000000"/>
            </w:tcBorders>
            <w:hideMark/>
          </w:tcPr>
          <w:p w14:paraId="7EDA33A4" w14:textId="77777777" w:rsidR="00D71329" w:rsidRPr="0091585F" w:rsidRDefault="00D71329" w:rsidP="0091585F">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5</w:t>
            </w:r>
          </w:p>
        </w:tc>
        <w:tc>
          <w:tcPr>
            <w:tcW w:w="1276" w:type="dxa"/>
            <w:tcBorders>
              <w:top w:val="single" w:sz="4" w:space="0" w:color="000000"/>
              <w:left w:val="single" w:sz="4" w:space="0" w:color="auto"/>
              <w:bottom w:val="single" w:sz="4" w:space="0" w:color="000000"/>
              <w:right w:val="single" w:sz="4" w:space="0" w:color="000000"/>
            </w:tcBorders>
            <w:hideMark/>
          </w:tcPr>
          <w:p w14:paraId="13FC12FE" w14:textId="77777777" w:rsidR="00D71329" w:rsidRPr="0091585F" w:rsidRDefault="00D71329" w:rsidP="0091585F">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5</w:t>
            </w:r>
          </w:p>
        </w:tc>
        <w:tc>
          <w:tcPr>
            <w:tcW w:w="1276" w:type="dxa"/>
            <w:tcBorders>
              <w:top w:val="single" w:sz="4" w:space="0" w:color="000000"/>
              <w:left w:val="single" w:sz="4" w:space="0" w:color="auto"/>
              <w:bottom w:val="single" w:sz="4" w:space="0" w:color="000000"/>
              <w:right w:val="single" w:sz="4" w:space="0" w:color="000000"/>
            </w:tcBorders>
            <w:hideMark/>
          </w:tcPr>
          <w:p w14:paraId="487149DA" w14:textId="77777777" w:rsidR="00D71329" w:rsidRPr="0091585F" w:rsidRDefault="00D71329" w:rsidP="0091585F">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4</w:t>
            </w:r>
          </w:p>
        </w:tc>
        <w:tc>
          <w:tcPr>
            <w:tcW w:w="1134" w:type="dxa"/>
            <w:tcBorders>
              <w:top w:val="single" w:sz="4" w:space="0" w:color="000000"/>
              <w:left w:val="single" w:sz="4" w:space="0" w:color="auto"/>
              <w:bottom w:val="single" w:sz="4" w:space="0" w:color="000000"/>
              <w:right w:val="single" w:sz="4" w:space="0" w:color="000000"/>
            </w:tcBorders>
            <w:hideMark/>
          </w:tcPr>
          <w:p w14:paraId="3D2B1726" w14:textId="77777777" w:rsidR="00D71329" w:rsidRPr="0091585F" w:rsidRDefault="00D71329" w:rsidP="0091585F">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4</w:t>
            </w:r>
          </w:p>
        </w:tc>
        <w:tc>
          <w:tcPr>
            <w:tcW w:w="1134" w:type="dxa"/>
            <w:tcBorders>
              <w:top w:val="single" w:sz="4" w:space="0" w:color="000000"/>
              <w:left w:val="single" w:sz="4" w:space="0" w:color="auto"/>
              <w:bottom w:val="single" w:sz="4" w:space="0" w:color="000000"/>
              <w:right w:val="single" w:sz="4" w:space="0" w:color="000000"/>
            </w:tcBorders>
          </w:tcPr>
          <w:p w14:paraId="52794BE0" w14:textId="186A2F7E" w:rsidR="00D71329" w:rsidRPr="0091585F" w:rsidRDefault="00D71329" w:rsidP="0091585F">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Pr>
                <w:rFonts w:ascii="Times New Roman" w:eastAsia="Times New Roman" w:hAnsi="Times New Roman" w:cs="Times New Roman"/>
                <w:sz w:val="20"/>
                <w:szCs w:val="20"/>
                <w:lang w:val="lt-LT" w:eastAsia="ar-SA" w:bidi="lo-LA"/>
              </w:rPr>
              <w:t>4</w:t>
            </w:r>
          </w:p>
        </w:tc>
      </w:tr>
      <w:tr w:rsidR="00D71329" w:rsidRPr="0091585F" w14:paraId="137B5A6C" w14:textId="1260BE73" w:rsidTr="00D71329">
        <w:tc>
          <w:tcPr>
            <w:tcW w:w="3092" w:type="dxa"/>
            <w:tcBorders>
              <w:top w:val="single" w:sz="4" w:space="0" w:color="000000"/>
              <w:left w:val="single" w:sz="4" w:space="0" w:color="000000"/>
              <w:bottom w:val="single" w:sz="4" w:space="0" w:color="000000"/>
              <w:right w:val="nil"/>
            </w:tcBorders>
            <w:hideMark/>
          </w:tcPr>
          <w:p w14:paraId="2EE175CF" w14:textId="77777777" w:rsidR="00D71329" w:rsidRPr="0091585F" w:rsidRDefault="00D71329" w:rsidP="0091585F">
            <w:pPr>
              <w:widowControl w:val="0"/>
              <w:suppressAutoHyphens/>
              <w:autoSpaceDE w:val="0"/>
              <w:autoSpaceDN w:val="0"/>
              <w:spacing w:after="0" w:line="240" w:lineRule="auto"/>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Mokykla-daugiafunkcis centras</w:t>
            </w:r>
          </w:p>
        </w:tc>
        <w:tc>
          <w:tcPr>
            <w:tcW w:w="1276" w:type="dxa"/>
            <w:tcBorders>
              <w:top w:val="single" w:sz="4" w:space="0" w:color="000000"/>
              <w:left w:val="single" w:sz="4" w:space="0" w:color="auto"/>
              <w:bottom w:val="single" w:sz="4" w:space="0" w:color="000000"/>
              <w:right w:val="single" w:sz="4" w:space="0" w:color="auto"/>
            </w:tcBorders>
            <w:hideMark/>
          </w:tcPr>
          <w:p w14:paraId="071458A0" w14:textId="77777777" w:rsidR="00D71329" w:rsidRPr="0091585F" w:rsidRDefault="00D71329" w:rsidP="0091585F">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4</w:t>
            </w:r>
          </w:p>
        </w:tc>
        <w:tc>
          <w:tcPr>
            <w:tcW w:w="1304" w:type="dxa"/>
            <w:tcBorders>
              <w:top w:val="single" w:sz="4" w:space="0" w:color="000000"/>
              <w:left w:val="single" w:sz="4" w:space="0" w:color="auto"/>
              <w:bottom w:val="single" w:sz="4" w:space="0" w:color="000000"/>
              <w:right w:val="single" w:sz="4" w:space="0" w:color="000000"/>
            </w:tcBorders>
            <w:hideMark/>
          </w:tcPr>
          <w:p w14:paraId="329897F7" w14:textId="77777777" w:rsidR="00D71329" w:rsidRPr="0091585F" w:rsidRDefault="00D71329" w:rsidP="0091585F">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3</w:t>
            </w:r>
          </w:p>
        </w:tc>
        <w:tc>
          <w:tcPr>
            <w:tcW w:w="1276" w:type="dxa"/>
            <w:tcBorders>
              <w:top w:val="single" w:sz="4" w:space="0" w:color="000000"/>
              <w:left w:val="single" w:sz="4" w:space="0" w:color="auto"/>
              <w:bottom w:val="single" w:sz="4" w:space="0" w:color="000000"/>
              <w:right w:val="single" w:sz="4" w:space="0" w:color="000000"/>
            </w:tcBorders>
            <w:hideMark/>
          </w:tcPr>
          <w:p w14:paraId="230AAE28" w14:textId="77777777" w:rsidR="00D71329" w:rsidRPr="0091585F" w:rsidRDefault="00D71329" w:rsidP="0091585F">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3</w:t>
            </w:r>
          </w:p>
        </w:tc>
        <w:tc>
          <w:tcPr>
            <w:tcW w:w="1276" w:type="dxa"/>
            <w:tcBorders>
              <w:top w:val="single" w:sz="4" w:space="0" w:color="000000"/>
              <w:left w:val="single" w:sz="4" w:space="0" w:color="auto"/>
              <w:bottom w:val="single" w:sz="4" w:space="0" w:color="000000"/>
              <w:right w:val="single" w:sz="4" w:space="0" w:color="000000"/>
            </w:tcBorders>
            <w:hideMark/>
          </w:tcPr>
          <w:p w14:paraId="6BC7FCAF" w14:textId="77777777" w:rsidR="00D71329" w:rsidRPr="0091585F" w:rsidRDefault="00D71329" w:rsidP="0091585F">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3</w:t>
            </w:r>
          </w:p>
        </w:tc>
        <w:tc>
          <w:tcPr>
            <w:tcW w:w="1134" w:type="dxa"/>
            <w:tcBorders>
              <w:top w:val="single" w:sz="4" w:space="0" w:color="000000"/>
              <w:left w:val="single" w:sz="4" w:space="0" w:color="auto"/>
              <w:bottom w:val="single" w:sz="4" w:space="0" w:color="000000"/>
              <w:right w:val="single" w:sz="4" w:space="0" w:color="000000"/>
            </w:tcBorders>
            <w:hideMark/>
          </w:tcPr>
          <w:p w14:paraId="7235C2B4" w14:textId="77777777" w:rsidR="00D71329" w:rsidRPr="0091585F" w:rsidRDefault="00D71329" w:rsidP="0091585F">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3</w:t>
            </w:r>
          </w:p>
        </w:tc>
        <w:tc>
          <w:tcPr>
            <w:tcW w:w="1134" w:type="dxa"/>
            <w:tcBorders>
              <w:top w:val="single" w:sz="4" w:space="0" w:color="000000"/>
              <w:left w:val="single" w:sz="4" w:space="0" w:color="auto"/>
              <w:bottom w:val="single" w:sz="4" w:space="0" w:color="000000"/>
              <w:right w:val="single" w:sz="4" w:space="0" w:color="000000"/>
            </w:tcBorders>
          </w:tcPr>
          <w:p w14:paraId="2476EEBD" w14:textId="63858088" w:rsidR="00D71329" w:rsidRPr="0091585F" w:rsidRDefault="00D71329" w:rsidP="0091585F">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Pr>
                <w:rFonts w:ascii="Times New Roman" w:eastAsia="Times New Roman" w:hAnsi="Times New Roman" w:cs="Times New Roman"/>
                <w:sz w:val="20"/>
                <w:szCs w:val="20"/>
                <w:lang w:val="lt-LT" w:eastAsia="ar-SA" w:bidi="lo-LA"/>
              </w:rPr>
              <w:t>1</w:t>
            </w:r>
          </w:p>
        </w:tc>
      </w:tr>
      <w:tr w:rsidR="00D71329" w:rsidRPr="0091585F" w14:paraId="556FC5FB" w14:textId="01B17B8A" w:rsidTr="00D71329">
        <w:tc>
          <w:tcPr>
            <w:tcW w:w="3092" w:type="dxa"/>
            <w:tcBorders>
              <w:top w:val="single" w:sz="4" w:space="0" w:color="000000"/>
              <w:left w:val="single" w:sz="4" w:space="0" w:color="000000"/>
              <w:bottom w:val="single" w:sz="4" w:space="0" w:color="000000"/>
              <w:right w:val="nil"/>
            </w:tcBorders>
            <w:hideMark/>
          </w:tcPr>
          <w:p w14:paraId="7E488B6A" w14:textId="77777777" w:rsidR="00D71329" w:rsidRPr="0091585F" w:rsidRDefault="00D71329" w:rsidP="0091585F">
            <w:pPr>
              <w:widowControl w:val="0"/>
              <w:suppressAutoHyphens/>
              <w:autoSpaceDE w:val="0"/>
              <w:autoSpaceDN w:val="0"/>
              <w:spacing w:after="0" w:line="240" w:lineRule="auto"/>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Progimnazija</w:t>
            </w:r>
          </w:p>
        </w:tc>
        <w:tc>
          <w:tcPr>
            <w:tcW w:w="1276" w:type="dxa"/>
            <w:tcBorders>
              <w:top w:val="single" w:sz="4" w:space="0" w:color="000000"/>
              <w:left w:val="single" w:sz="4" w:space="0" w:color="auto"/>
              <w:bottom w:val="single" w:sz="4" w:space="0" w:color="000000"/>
              <w:right w:val="single" w:sz="4" w:space="0" w:color="auto"/>
            </w:tcBorders>
            <w:hideMark/>
          </w:tcPr>
          <w:p w14:paraId="2A4A637B" w14:textId="77777777" w:rsidR="00D71329" w:rsidRPr="0091585F" w:rsidRDefault="00D71329" w:rsidP="0091585F">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1</w:t>
            </w:r>
          </w:p>
        </w:tc>
        <w:tc>
          <w:tcPr>
            <w:tcW w:w="1304" w:type="dxa"/>
            <w:tcBorders>
              <w:top w:val="single" w:sz="4" w:space="0" w:color="000000"/>
              <w:left w:val="single" w:sz="4" w:space="0" w:color="auto"/>
              <w:bottom w:val="single" w:sz="4" w:space="0" w:color="000000"/>
              <w:right w:val="single" w:sz="4" w:space="0" w:color="000000"/>
            </w:tcBorders>
            <w:hideMark/>
          </w:tcPr>
          <w:p w14:paraId="02D739C2" w14:textId="77777777" w:rsidR="00D71329" w:rsidRPr="0091585F" w:rsidRDefault="00D71329" w:rsidP="0091585F">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1</w:t>
            </w:r>
          </w:p>
        </w:tc>
        <w:tc>
          <w:tcPr>
            <w:tcW w:w="1276" w:type="dxa"/>
            <w:tcBorders>
              <w:top w:val="single" w:sz="4" w:space="0" w:color="000000"/>
              <w:left w:val="single" w:sz="4" w:space="0" w:color="auto"/>
              <w:bottom w:val="single" w:sz="4" w:space="0" w:color="000000"/>
              <w:right w:val="single" w:sz="4" w:space="0" w:color="000000"/>
            </w:tcBorders>
            <w:hideMark/>
          </w:tcPr>
          <w:p w14:paraId="15CF7350" w14:textId="77777777" w:rsidR="00D71329" w:rsidRPr="0091585F" w:rsidRDefault="00D71329" w:rsidP="0091585F">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w:t>
            </w:r>
          </w:p>
        </w:tc>
        <w:tc>
          <w:tcPr>
            <w:tcW w:w="1276" w:type="dxa"/>
            <w:tcBorders>
              <w:top w:val="single" w:sz="4" w:space="0" w:color="000000"/>
              <w:left w:val="single" w:sz="4" w:space="0" w:color="auto"/>
              <w:bottom w:val="single" w:sz="4" w:space="0" w:color="000000"/>
              <w:right w:val="single" w:sz="4" w:space="0" w:color="000000"/>
            </w:tcBorders>
            <w:hideMark/>
          </w:tcPr>
          <w:p w14:paraId="52878181" w14:textId="77777777" w:rsidR="00D71329" w:rsidRPr="0091585F" w:rsidRDefault="00D71329" w:rsidP="0091585F">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w:t>
            </w:r>
          </w:p>
        </w:tc>
        <w:tc>
          <w:tcPr>
            <w:tcW w:w="1134" w:type="dxa"/>
            <w:tcBorders>
              <w:top w:val="single" w:sz="4" w:space="0" w:color="000000"/>
              <w:left w:val="single" w:sz="4" w:space="0" w:color="auto"/>
              <w:bottom w:val="single" w:sz="4" w:space="0" w:color="000000"/>
              <w:right w:val="single" w:sz="4" w:space="0" w:color="000000"/>
            </w:tcBorders>
            <w:hideMark/>
          </w:tcPr>
          <w:p w14:paraId="3380209C" w14:textId="77777777" w:rsidR="00D71329" w:rsidRPr="0091585F" w:rsidRDefault="00D71329" w:rsidP="0091585F">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w:t>
            </w:r>
          </w:p>
        </w:tc>
        <w:tc>
          <w:tcPr>
            <w:tcW w:w="1134" w:type="dxa"/>
            <w:tcBorders>
              <w:top w:val="single" w:sz="4" w:space="0" w:color="000000"/>
              <w:left w:val="single" w:sz="4" w:space="0" w:color="auto"/>
              <w:bottom w:val="single" w:sz="4" w:space="0" w:color="000000"/>
              <w:right w:val="single" w:sz="4" w:space="0" w:color="000000"/>
            </w:tcBorders>
          </w:tcPr>
          <w:p w14:paraId="10DD1D6D" w14:textId="13A0BC72" w:rsidR="00D71329" w:rsidRPr="0091585F" w:rsidRDefault="00D71329" w:rsidP="0091585F">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Pr>
                <w:rFonts w:ascii="Times New Roman" w:eastAsia="Times New Roman" w:hAnsi="Times New Roman" w:cs="Times New Roman"/>
                <w:sz w:val="20"/>
                <w:szCs w:val="20"/>
                <w:lang w:val="lt-LT" w:eastAsia="ar-SA" w:bidi="lo-LA"/>
              </w:rPr>
              <w:t>-</w:t>
            </w:r>
          </w:p>
        </w:tc>
      </w:tr>
      <w:tr w:rsidR="00D71329" w:rsidRPr="0091585F" w14:paraId="4ADEC435" w14:textId="0DBE8C3C" w:rsidTr="00D71329">
        <w:tc>
          <w:tcPr>
            <w:tcW w:w="3092" w:type="dxa"/>
            <w:tcBorders>
              <w:top w:val="single" w:sz="4" w:space="0" w:color="000000"/>
              <w:left w:val="single" w:sz="4" w:space="0" w:color="000000"/>
              <w:bottom w:val="single" w:sz="4" w:space="0" w:color="000000"/>
              <w:right w:val="nil"/>
            </w:tcBorders>
            <w:hideMark/>
          </w:tcPr>
          <w:p w14:paraId="3C0B08B3" w14:textId="77777777" w:rsidR="00D71329" w:rsidRPr="0091585F" w:rsidRDefault="00D71329" w:rsidP="0091585F">
            <w:pPr>
              <w:widowControl w:val="0"/>
              <w:suppressAutoHyphens/>
              <w:autoSpaceDE w:val="0"/>
              <w:autoSpaceDN w:val="0"/>
              <w:spacing w:after="0" w:line="240" w:lineRule="auto"/>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Savarankiški vaikų darželiai</w:t>
            </w:r>
          </w:p>
        </w:tc>
        <w:tc>
          <w:tcPr>
            <w:tcW w:w="1276" w:type="dxa"/>
            <w:tcBorders>
              <w:top w:val="single" w:sz="4" w:space="0" w:color="000000"/>
              <w:left w:val="single" w:sz="4" w:space="0" w:color="auto"/>
              <w:bottom w:val="single" w:sz="4" w:space="0" w:color="000000"/>
              <w:right w:val="single" w:sz="4" w:space="0" w:color="auto"/>
            </w:tcBorders>
            <w:hideMark/>
          </w:tcPr>
          <w:p w14:paraId="1A5E009A" w14:textId="77777777" w:rsidR="00D71329" w:rsidRPr="0091585F" w:rsidRDefault="00D71329" w:rsidP="0091585F">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3</w:t>
            </w:r>
          </w:p>
        </w:tc>
        <w:tc>
          <w:tcPr>
            <w:tcW w:w="1304" w:type="dxa"/>
            <w:tcBorders>
              <w:top w:val="single" w:sz="4" w:space="0" w:color="000000"/>
              <w:left w:val="single" w:sz="4" w:space="0" w:color="auto"/>
              <w:bottom w:val="single" w:sz="4" w:space="0" w:color="000000"/>
              <w:right w:val="single" w:sz="4" w:space="0" w:color="000000"/>
            </w:tcBorders>
            <w:hideMark/>
          </w:tcPr>
          <w:p w14:paraId="2349E58B" w14:textId="77777777" w:rsidR="00D71329" w:rsidRPr="0091585F" w:rsidRDefault="00D71329" w:rsidP="0091585F">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3</w:t>
            </w:r>
          </w:p>
        </w:tc>
        <w:tc>
          <w:tcPr>
            <w:tcW w:w="1276" w:type="dxa"/>
            <w:tcBorders>
              <w:top w:val="single" w:sz="4" w:space="0" w:color="000000"/>
              <w:left w:val="single" w:sz="4" w:space="0" w:color="auto"/>
              <w:bottom w:val="single" w:sz="4" w:space="0" w:color="000000"/>
              <w:right w:val="single" w:sz="4" w:space="0" w:color="000000"/>
            </w:tcBorders>
            <w:hideMark/>
          </w:tcPr>
          <w:p w14:paraId="64F7D7EA" w14:textId="77777777" w:rsidR="00D71329" w:rsidRPr="0091585F" w:rsidRDefault="00D71329" w:rsidP="0091585F">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2</w:t>
            </w:r>
          </w:p>
        </w:tc>
        <w:tc>
          <w:tcPr>
            <w:tcW w:w="1276" w:type="dxa"/>
            <w:tcBorders>
              <w:top w:val="single" w:sz="4" w:space="0" w:color="000000"/>
              <w:left w:val="single" w:sz="4" w:space="0" w:color="auto"/>
              <w:bottom w:val="single" w:sz="4" w:space="0" w:color="000000"/>
              <w:right w:val="single" w:sz="4" w:space="0" w:color="000000"/>
            </w:tcBorders>
            <w:hideMark/>
          </w:tcPr>
          <w:p w14:paraId="132324B8" w14:textId="77777777" w:rsidR="00D71329" w:rsidRPr="0091585F" w:rsidRDefault="00D71329" w:rsidP="0091585F">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2</w:t>
            </w:r>
          </w:p>
        </w:tc>
        <w:tc>
          <w:tcPr>
            <w:tcW w:w="1134" w:type="dxa"/>
            <w:tcBorders>
              <w:top w:val="single" w:sz="4" w:space="0" w:color="000000"/>
              <w:left w:val="single" w:sz="4" w:space="0" w:color="auto"/>
              <w:bottom w:val="single" w:sz="4" w:space="0" w:color="000000"/>
              <w:right w:val="single" w:sz="4" w:space="0" w:color="000000"/>
            </w:tcBorders>
            <w:hideMark/>
          </w:tcPr>
          <w:p w14:paraId="46447239" w14:textId="77777777" w:rsidR="00D71329" w:rsidRPr="0091585F" w:rsidRDefault="00D71329" w:rsidP="0091585F">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2</w:t>
            </w:r>
          </w:p>
        </w:tc>
        <w:tc>
          <w:tcPr>
            <w:tcW w:w="1134" w:type="dxa"/>
            <w:tcBorders>
              <w:top w:val="single" w:sz="4" w:space="0" w:color="000000"/>
              <w:left w:val="single" w:sz="4" w:space="0" w:color="auto"/>
              <w:bottom w:val="single" w:sz="4" w:space="0" w:color="000000"/>
              <w:right w:val="single" w:sz="4" w:space="0" w:color="000000"/>
            </w:tcBorders>
          </w:tcPr>
          <w:p w14:paraId="621695AA" w14:textId="3CACB297" w:rsidR="00D71329" w:rsidRPr="0091585F" w:rsidRDefault="00D71329" w:rsidP="0091585F">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Pr>
                <w:rFonts w:ascii="Times New Roman" w:eastAsia="Times New Roman" w:hAnsi="Times New Roman" w:cs="Times New Roman"/>
                <w:sz w:val="20"/>
                <w:szCs w:val="20"/>
                <w:lang w:val="lt-LT" w:eastAsia="ar-SA" w:bidi="lo-LA"/>
              </w:rPr>
              <w:t>1</w:t>
            </w:r>
          </w:p>
        </w:tc>
      </w:tr>
      <w:tr w:rsidR="00D71329" w:rsidRPr="0091585F" w14:paraId="178D189F" w14:textId="1778799F" w:rsidTr="00D71329">
        <w:tc>
          <w:tcPr>
            <w:tcW w:w="3092" w:type="dxa"/>
            <w:tcBorders>
              <w:top w:val="single" w:sz="4" w:space="0" w:color="000000"/>
              <w:left w:val="single" w:sz="4" w:space="0" w:color="000000"/>
              <w:bottom w:val="single" w:sz="4" w:space="0" w:color="000000"/>
              <w:right w:val="nil"/>
            </w:tcBorders>
            <w:hideMark/>
          </w:tcPr>
          <w:p w14:paraId="5F19F460" w14:textId="77777777" w:rsidR="00D71329" w:rsidRPr="0091585F" w:rsidRDefault="00D71329" w:rsidP="0091585F">
            <w:pPr>
              <w:widowControl w:val="0"/>
              <w:suppressAutoHyphens/>
              <w:autoSpaceDE w:val="0"/>
              <w:autoSpaceDN w:val="0"/>
              <w:spacing w:after="0" w:line="240" w:lineRule="auto"/>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Šakių rajono meno mokykla</w:t>
            </w:r>
          </w:p>
        </w:tc>
        <w:tc>
          <w:tcPr>
            <w:tcW w:w="1276" w:type="dxa"/>
            <w:tcBorders>
              <w:top w:val="single" w:sz="4" w:space="0" w:color="000000"/>
              <w:left w:val="single" w:sz="4" w:space="0" w:color="auto"/>
              <w:bottom w:val="single" w:sz="4" w:space="0" w:color="000000"/>
              <w:right w:val="single" w:sz="4" w:space="0" w:color="auto"/>
            </w:tcBorders>
            <w:hideMark/>
          </w:tcPr>
          <w:p w14:paraId="6425685A" w14:textId="77777777" w:rsidR="00D71329" w:rsidRPr="0091585F" w:rsidRDefault="00D71329" w:rsidP="0091585F">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1</w:t>
            </w:r>
          </w:p>
        </w:tc>
        <w:tc>
          <w:tcPr>
            <w:tcW w:w="1304" w:type="dxa"/>
            <w:tcBorders>
              <w:top w:val="single" w:sz="4" w:space="0" w:color="000000"/>
              <w:left w:val="single" w:sz="4" w:space="0" w:color="auto"/>
              <w:bottom w:val="single" w:sz="4" w:space="0" w:color="000000"/>
              <w:right w:val="single" w:sz="4" w:space="0" w:color="000000"/>
            </w:tcBorders>
            <w:hideMark/>
          </w:tcPr>
          <w:p w14:paraId="0A212A14" w14:textId="77777777" w:rsidR="00D71329" w:rsidRPr="0091585F" w:rsidRDefault="00D71329" w:rsidP="0091585F">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1</w:t>
            </w:r>
          </w:p>
        </w:tc>
        <w:tc>
          <w:tcPr>
            <w:tcW w:w="1276" w:type="dxa"/>
            <w:tcBorders>
              <w:top w:val="single" w:sz="4" w:space="0" w:color="000000"/>
              <w:left w:val="single" w:sz="4" w:space="0" w:color="auto"/>
              <w:bottom w:val="single" w:sz="4" w:space="0" w:color="000000"/>
              <w:right w:val="single" w:sz="4" w:space="0" w:color="000000"/>
            </w:tcBorders>
            <w:hideMark/>
          </w:tcPr>
          <w:p w14:paraId="35580287" w14:textId="77777777" w:rsidR="00D71329" w:rsidRPr="0091585F" w:rsidRDefault="00D71329" w:rsidP="0091585F">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1</w:t>
            </w:r>
          </w:p>
        </w:tc>
        <w:tc>
          <w:tcPr>
            <w:tcW w:w="1276" w:type="dxa"/>
            <w:tcBorders>
              <w:top w:val="single" w:sz="4" w:space="0" w:color="000000"/>
              <w:left w:val="single" w:sz="4" w:space="0" w:color="auto"/>
              <w:bottom w:val="single" w:sz="4" w:space="0" w:color="000000"/>
              <w:right w:val="single" w:sz="4" w:space="0" w:color="000000"/>
            </w:tcBorders>
            <w:hideMark/>
          </w:tcPr>
          <w:p w14:paraId="0C65D6E7" w14:textId="77777777" w:rsidR="00D71329" w:rsidRPr="0091585F" w:rsidRDefault="00D71329" w:rsidP="0091585F">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1</w:t>
            </w:r>
          </w:p>
        </w:tc>
        <w:tc>
          <w:tcPr>
            <w:tcW w:w="1134" w:type="dxa"/>
            <w:tcBorders>
              <w:top w:val="single" w:sz="4" w:space="0" w:color="000000"/>
              <w:left w:val="single" w:sz="4" w:space="0" w:color="auto"/>
              <w:bottom w:val="single" w:sz="4" w:space="0" w:color="000000"/>
              <w:right w:val="single" w:sz="4" w:space="0" w:color="000000"/>
            </w:tcBorders>
            <w:hideMark/>
          </w:tcPr>
          <w:p w14:paraId="39F217F0" w14:textId="77777777" w:rsidR="00D71329" w:rsidRPr="0091585F" w:rsidRDefault="00D71329" w:rsidP="0091585F">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1</w:t>
            </w:r>
          </w:p>
        </w:tc>
        <w:tc>
          <w:tcPr>
            <w:tcW w:w="1134" w:type="dxa"/>
            <w:tcBorders>
              <w:top w:val="single" w:sz="4" w:space="0" w:color="000000"/>
              <w:left w:val="single" w:sz="4" w:space="0" w:color="auto"/>
              <w:bottom w:val="single" w:sz="4" w:space="0" w:color="000000"/>
              <w:right w:val="single" w:sz="4" w:space="0" w:color="000000"/>
            </w:tcBorders>
          </w:tcPr>
          <w:p w14:paraId="03DE7A98" w14:textId="484C1F13" w:rsidR="00D71329" w:rsidRPr="0091585F" w:rsidRDefault="00D71329" w:rsidP="0091585F">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Pr>
                <w:rFonts w:ascii="Times New Roman" w:eastAsia="Times New Roman" w:hAnsi="Times New Roman" w:cs="Times New Roman"/>
                <w:sz w:val="20"/>
                <w:szCs w:val="20"/>
                <w:lang w:val="lt-LT" w:eastAsia="ar-SA" w:bidi="lo-LA"/>
              </w:rPr>
              <w:t>1</w:t>
            </w:r>
          </w:p>
        </w:tc>
      </w:tr>
      <w:tr w:rsidR="00D71329" w:rsidRPr="0091585F" w14:paraId="630CB68E" w14:textId="0911C4AE" w:rsidTr="00D71329">
        <w:tc>
          <w:tcPr>
            <w:tcW w:w="3092" w:type="dxa"/>
            <w:tcBorders>
              <w:top w:val="single" w:sz="4" w:space="0" w:color="000000"/>
              <w:left w:val="single" w:sz="4" w:space="0" w:color="000000"/>
              <w:bottom w:val="single" w:sz="4" w:space="0" w:color="000000"/>
              <w:right w:val="nil"/>
            </w:tcBorders>
            <w:hideMark/>
          </w:tcPr>
          <w:p w14:paraId="1AF65BB6" w14:textId="77777777" w:rsidR="00D71329" w:rsidRPr="0091585F" w:rsidRDefault="00D71329" w:rsidP="0091585F">
            <w:pPr>
              <w:widowControl w:val="0"/>
              <w:suppressAutoHyphens/>
              <w:autoSpaceDE w:val="0"/>
              <w:autoSpaceDN w:val="0"/>
              <w:spacing w:after="0" w:line="240" w:lineRule="auto"/>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Jaunimo kūrybos ir sporto centras</w:t>
            </w:r>
          </w:p>
        </w:tc>
        <w:tc>
          <w:tcPr>
            <w:tcW w:w="1276" w:type="dxa"/>
            <w:tcBorders>
              <w:top w:val="single" w:sz="4" w:space="0" w:color="000000"/>
              <w:left w:val="single" w:sz="4" w:space="0" w:color="auto"/>
              <w:bottom w:val="single" w:sz="4" w:space="0" w:color="000000"/>
              <w:right w:val="single" w:sz="4" w:space="0" w:color="auto"/>
            </w:tcBorders>
            <w:hideMark/>
          </w:tcPr>
          <w:p w14:paraId="5DE46B38" w14:textId="77777777" w:rsidR="00D71329" w:rsidRPr="0091585F" w:rsidRDefault="00D71329" w:rsidP="0091585F">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1</w:t>
            </w:r>
          </w:p>
        </w:tc>
        <w:tc>
          <w:tcPr>
            <w:tcW w:w="1304" w:type="dxa"/>
            <w:tcBorders>
              <w:top w:val="single" w:sz="4" w:space="0" w:color="000000"/>
              <w:left w:val="single" w:sz="4" w:space="0" w:color="auto"/>
              <w:bottom w:val="single" w:sz="4" w:space="0" w:color="000000"/>
              <w:right w:val="single" w:sz="4" w:space="0" w:color="000000"/>
            </w:tcBorders>
            <w:hideMark/>
          </w:tcPr>
          <w:p w14:paraId="1EF22CEC" w14:textId="77777777" w:rsidR="00D71329" w:rsidRPr="0091585F" w:rsidRDefault="00D71329" w:rsidP="0091585F">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1</w:t>
            </w:r>
          </w:p>
        </w:tc>
        <w:tc>
          <w:tcPr>
            <w:tcW w:w="1276" w:type="dxa"/>
            <w:tcBorders>
              <w:top w:val="single" w:sz="4" w:space="0" w:color="000000"/>
              <w:left w:val="single" w:sz="4" w:space="0" w:color="auto"/>
              <w:bottom w:val="single" w:sz="4" w:space="0" w:color="000000"/>
              <w:right w:val="single" w:sz="4" w:space="0" w:color="000000"/>
            </w:tcBorders>
            <w:hideMark/>
          </w:tcPr>
          <w:p w14:paraId="4BB20A96" w14:textId="77777777" w:rsidR="00D71329" w:rsidRPr="0091585F" w:rsidRDefault="00D71329" w:rsidP="0091585F">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1</w:t>
            </w:r>
          </w:p>
        </w:tc>
        <w:tc>
          <w:tcPr>
            <w:tcW w:w="1276" w:type="dxa"/>
            <w:tcBorders>
              <w:top w:val="single" w:sz="4" w:space="0" w:color="000000"/>
              <w:left w:val="single" w:sz="4" w:space="0" w:color="auto"/>
              <w:bottom w:val="single" w:sz="4" w:space="0" w:color="000000"/>
              <w:right w:val="single" w:sz="4" w:space="0" w:color="000000"/>
            </w:tcBorders>
            <w:hideMark/>
          </w:tcPr>
          <w:p w14:paraId="084D06D2" w14:textId="77777777" w:rsidR="00D71329" w:rsidRPr="0091585F" w:rsidRDefault="00D71329" w:rsidP="0091585F">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1</w:t>
            </w:r>
          </w:p>
        </w:tc>
        <w:tc>
          <w:tcPr>
            <w:tcW w:w="1134" w:type="dxa"/>
            <w:tcBorders>
              <w:top w:val="single" w:sz="4" w:space="0" w:color="000000"/>
              <w:left w:val="single" w:sz="4" w:space="0" w:color="auto"/>
              <w:bottom w:val="single" w:sz="4" w:space="0" w:color="000000"/>
              <w:right w:val="single" w:sz="4" w:space="0" w:color="000000"/>
            </w:tcBorders>
            <w:hideMark/>
          </w:tcPr>
          <w:p w14:paraId="0E0B501A" w14:textId="77777777" w:rsidR="00D71329" w:rsidRPr="0091585F" w:rsidRDefault="00D71329" w:rsidP="0091585F">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1</w:t>
            </w:r>
          </w:p>
        </w:tc>
        <w:tc>
          <w:tcPr>
            <w:tcW w:w="1134" w:type="dxa"/>
            <w:tcBorders>
              <w:top w:val="single" w:sz="4" w:space="0" w:color="000000"/>
              <w:left w:val="single" w:sz="4" w:space="0" w:color="auto"/>
              <w:bottom w:val="single" w:sz="4" w:space="0" w:color="000000"/>
              <w:right w:val="single" w:sz="4" w:space="0" w:color="000000"/>
            </w:tcBorders>
          </w:tcPr>
          <w:p w14:paraId="09B3082D" w14:textId="2B50FC09" w:rsidR="00D71329" w:rsidRPr="0091585F" w:rsidRDefault="00D71329" w:rsidP="0091585F">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Pr>
                <w:rFonts w:ascii="Times New Roman" w:eastAsia="Times New Roman" w:hAnsi="Times New Roman" w:cs="Times New Roman"/>
                <w:sz w:val="20"/>
                <w:szCs w:val="20"/>
                <w:lang w:val="lt-LT" w:eastAsia="ar-SA" w:bidi="lo-LA"/>
              </w:rPr>
              <w:t>1</w:t>
            </w:r>
          </w:p>
        </w:tc>
      </w:tr>
      <w:tr w:rsidR="00D71329" w:rsidRPr="0091585F" w14:paraId="33364DFB" w14:textId="344D6C55" w:rsidTr="00D71329">
        <w:tc>
          <w:tcPr>
            <w:tcW w:w="3092" w:type="dxa"/>
            <w:tcBorders>
              <w:top w:val="single" w:sz="4" w:space="0" w:color="000000"/>
              <w:left w:val="single" w:sz="4" w:space="0" w:color="000000"/>
              <w:bottom w:val="single" w:sz="4" w:space="0" w:color="000000"/>
              <w:right w:val="nil"/>
            </w:tcBorders>
            <w:hideMark/>
          </w:tcPr>
          <w:p w14:paraId="79C45FDE" w14:textId="77777777" w:rsidR="00D71329" w:rsidRPr="0091585F" w:rsidRDefault="00D71329" w:rsidP="0091585F">
            <w:pPr>
              <w:widowControl w:val="0"/>
              <w:suppressAutoHyphens/>
              <w:autoSpaceDE w:val="0"/>
              <w:autoSpaceDN w:val="0"/>
              <w:spacing w:after="0" w:line="240" w:lineRule="auto"/>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Gelgaudiškio ,,Šaltinio” specialiojo ugdymo centras</w:t>
            </w:r>
          </w:p>
        </w:tc>
        <w:tc>
          <w:tcPr>
            <w:tcW w:w="1276" w:type="dxa"/>
            <w:tcBorders>
              <w:top w:val="single" w:sz="4" w:space="0" w:color="000000"/>
              <w:left w:val="single" w:sz="4" w:space="0" w:color="auto"/>
              <w:bottom w:val="single" w:sz="4" w:space="0" w:color="000000"/>
              <w:right w:val="single" w:sz="4" w:space="0" w:color="auto"/>
            </w:tcBorders>
            <w:vAlign w:val="center"/>
            <w:hideMark/>
          </w:tcPr>
          <w:p w14:paraId="4C29ED30" w14:textId="77777777" w:rsidR="00D71329" w:rsidRPr="0091585F" w:rsidRDefault="00D71329" w:rsidP="00D71329">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1</w:t>
            </w:r>
          </w:p>
        </w:tc>
        <w:tc>
          <w:tcPr>
            <w:tcW w:w="1304" w:type="dxa"/>
            <w:tcBorders>
              <w:top w:val="single" w:sz="4" w:space="0" w:color="000000"/>
              <w:left w:val="single" w:sz="4" w:space="0" w:color="auto"/>
              <w:bottom w:val="single" w:sz="4" w:space="0" w:color="000000"/>
              <w:right w:val="single" w:sz="4" w:space="0" w:color="000000"/>
            </w:tcBorders>
            <w:vAlign w:val="center"/>
            <w:hideMark/>
          </w:tcPr>
          <w:p w14:paraId="7F7D2878" w14:textId="77777777" w:rsidR="00D71329" w:rsidRPr="0091585F" w:rsidRDefault="00D71329" w:rsidP="00D71329">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1</w:t>
            </w:r>
          </w:p>
        </w:tc>
        <w:tc>
          <w:tcPr>
            <w:tcW w:w="1276" w:type="dxa"/>
            <w:tcBorders>
              <w:top w:val="single" w:sz="4" w:space="0" w:color="000000"/>
              <w:left w:val="single" w:sz="4" w:space="0" w:color="auto"/>
              <w:bottom w:val="single" w:sz="4" w:space="0" w:color="000000"/>
              <w:right w:val="single" w:sz="4" w:space="0" w:color="000000"/>
            </w:tcBorders>
            <w:vAlign w:val="center"/>
            <w:hideMark/>
          </w:tcPr>
          <w:p w14:paraId="7F868238" w14:textId="77777777" w:rsidR="00D71329" w:rsidRPr="0091585F" w:rsidRDefault="00D71329" w:rsidP="00D71329">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1</w:t>
            </w:r>
          </w:p>
        </w:tc>
        <w:tc>
          <w:tcPr>
            <w:tcW w:w="1276" w:type="dxa"/>
            <w:tcBorders>
              <w:top w:val="single" w:sz="4" w:space="0" w:color="000000"/>
              <w:left w:val="single" w:sz="4" w:space="0" w:color="auto"/>
              <w:bottom w:val="single" w:sz="4" w:space="0" w:color="000000"/>
              <w:right w:val="single" w:sz="4" w:space="0" w:color="000000"/>
            </w:tcBorders>
            <w:vAlign w:val="center"/>
            <w:hideMark/>
          </w:tcPr>
          <w:p w14:paraId="663E9DA5" w14:textId="77777777" w:rsidR="00D71329" w:rsidRPr="0091585F" w:rsidRDefault="00D71329" w:rsidP="00D71329">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1</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0B32B429" w14:textId="77777777" w:rsidR="00D71329" w:rsidRPr="0091585F" w:rsidRDefault="00D71329" w:rsidP="00D71329">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1</w:t>
            </w:r>
          </w:p>
        </w:tc>
        <w:tc>
          <w:tcPr>
            <w:tcW w:w="1134" w:type="dxa"/>
            <w:tcBorders>
              <w:top w:val="single" w:sz="4" w:space="0" w:color="000000"/>
              <w:left w:val="single" w:sz="4" w:space="0" w:color="auto"/>
              <w:bottom w:val="single" w:sz="4" w:space="0" w:color="000000"/>
              <w:right w:val="single" w:sz="4" w:space="0" w:color="000000"/>
            </w:tcBorders>
            <w:vAlign w:val="center"/>
          </w:tcPr>
          <w:p w14:paraId="1941C562" w14:textId="5CE1C0D5" w:rsidR="00D71329" w:rsidRPr="0091585F" w:rsidRDefault="00D71329" w:rsidP="00D71329">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Pr>
                <w:rFonts w:ascii="Times New Roman" w:eastAsia="Times New Roman" w:hAnsi="Times New Roman" w:cs="Times New Roman"/>
                <w:sz w:val="20"/>
                <w:szCs w:val="20"/>
                <w:lang w:val="lt-LT" w:eastAsia="ar-SA" w:bidi="lo-LA"/>
              </w:rPr>
              <w:t>1</w:t>
            </w:r>
          </w:p>
        </w:tc>
      </w:tr>
      <w:tr w:rsidR="00D71329" w:rsidRPr="0091585F" w14:paraId="3643E0F5" w14:textId="0B3E058A" w:rsidTr="00D71329">
        <w:tc>
          <w:tcPr>
            <w:tcW w:w="3092" w:type="dxa"/>
            <w:tcBorders>
              <w:top w:val="single" w:sz="4" w:space="0" w:color="000000"/>
              <w:left w:val="single" w:sz="4" w:space="0" w:color="000000"/>
              <w:bottom w:val="single" w:sz="4" w:space="0" w:color="000000"/>
              <w:right w:val="nil"/>
            </w:tcBorders>
            <w:hideMark/>
          </w:tcPr>
          <w:p w14:paraId="455A5BCB" w14:textId="77777777" w:rsidR="00D71329" w:rsidRPr="0091585F" w:rsidRDefault="00D71329" w:rsidP="0091585F">
            <w:pPr>
              <w:widowControl w:val="0"/>
              <w:suppressAutoHyphens/>
              <w:autoSpaceDE w:val="0"/>
              <w:autoSpaceDN w:val="0"/>
              <w:spacing w:after="0" w:line="240" w:lineRule="auto"/>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Šakių rajono Švietimo pagalbos tarnyba</w:t>
            </w:r>
          </w:p>
        </w:tc>
        <w:tc>
          <w:tcPr>
            <w:tcW w:w="1276" w:type="dxa"/>
            <w:tcBorders>
              <w:top w:val="single" w:sz="4" w:space="0" w:color="000000"/>
              <w:left w:val="single" w:sz="4" w:space="0" w:color="auto"/>
              <w:bottom w:val="single" w:sz="4" w:space="0" w:color="000000"/>
              <w:right w:val="single" w:sz="4" w:space="0" w:color="auto"/>
            </w:tcBorders>
            <w:vAlign w:val="center"/>
            <w:hideMark/>
          </w:tcPr>
          <w:p w14:paraId="72C1411A" w14:textId="77777777" w:rsidR="00D71329" w:rsidRPr="0091585F" w:rsidRDefault="00D71329" w:rsidP="00D71329">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1</w:t>
            </w:r>
          </w:p>
        </w:tc>
        <w:tc>
          <w:tcPr>
            <w:tcW w:w="1304" w:type="dxa"/>
            <w:tcBorders>
              <w:top w:val="single" w:sz="4" w:space="0" w:color="000000"/>
              <w:left w:val="single" w:sz="4" w:space="0" w:color="auto"/>
              <w:bottom w:val="single" w:sz="4" w:space="0" w:color="000000"/>
              <w:right w:val="single" w:sz="4" w:space="0" w:color="000000"/>
            </w:tcBorders>
            <w:vAlign w:val="center"/>
            <w:hideMark/>
          </w:tcPr>
          <w:p w14:paraId="7AEB84F8" w14:textId="77777777" w:rsidR="00D71329" w:rsidRPr="0091585F" w:rsidRDefault="00D71329" w:rsidP="00D71329">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1</w:t>
            </w:r>
          </w:p>
        </w:tc>
        <w:tc>
          <w:tcPr>
            <w:tcW w:w="1276" w:type="dxa"/>
            <w:tcBorders>
              <w:top w:val="single" w:sz="4" w:space="0" w:color="000000"/>
              <w:left w:val="single" w:sz="4" w:space="0" w:color="auto"/>
              <w:bottom w:val="single" w:sz="4" w:space="0" w:color="000000"/>
              <w:right w:val="single" w:sz="4" w:space="0" w:color="000000"/>
            </w:tcBorders>
            <w:vAlign w:val="center"/>
            <w:hideMark/>
          </w:tcPr>
          <w:p w14:paraId="3859081E" w14:textId="77777777" w:rsidR="00D71329" w:rsidRPr="0091585F" w:rsidRDefault="00D71329" w:rsidP="00D71329">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1</w:t>
            </w:r>
          </w:p>
        </w:tc>
        <w:tc>
          <w:tcPr>
            <w:tcW w:w="1276" w:type="dxa"/>
            <w:tcBorders>
              <w:top w:val="single" w:sz="4" w:space="0" w:color="000000"/>
              <w:left w:val="single" w:sz="4" w:space="0" w:color="auto"/>
              <w:bottom w:val="single" w:sz="4" w:space="0" w:color="000000"/>
              <w:right w:val="single" w:sz="4" w:space="0" w:color="000000"/>
            </w:tcBorders>
            <w:vAlign w:val="center"/>
            <w:hideMark/>
          </w:tcPr>
          <w:p w14:paraId="4A9941A3" w14:textId="77777777" w:rsidR="00D71329" w:rsidRPr="0091585F" w:rsidRDefault="00D71329" w:rsidP="00D71329">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1</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7477E2C7" w14:textId="77777777" w:rsidR="00D71329" w:rsidRPr="0091585F" w:rsidRDefault="00D71329" w:rsidP="00D71329">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1</w:t>
            </w:r>
          </w:p>
        </w:tc>
        <w:tc>
          <w:tcPr>
            <w:tcW w:w="1134" w:type="dxa"/>
            <w:tcBorders>
              <w:top w:val="single" w:sz="4" w:space="0" w:color="000000"/>
              <w:left w:val="single" w:sz="4" w:space="0" w:color="auto"/>
              <w:bottom w:val="single" w:sz="4" w:space="0" w:color="000000"/>
              <w:right w:val="single" w:sz="4" w:space="0" w:color="000000"/>
            </w:tcBorders>
            <w:vAlign w:val="center"/>
          </w:tcPr>
          <w:p w14:paraId="656736CD" w14:textId="5BAF83DE" w:rsidR="00D71329" w:rsidRPr="0091585F" w:rsidRDefault="00D71329" w:rsidP="00D71329">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Pr>
                <w:rFonts w:ascii="Times New Roman" w:eastAsia="Times New Roman" w:hAnsi="Times New Roman" w:cs="Times New Roman"/>
                <w:sz w:val="20"/>
                <w:szCs w:val="20"/>
                <w:lang w:val="lt-LT" w:eastAsia="ar-SA" w:bidi="lo-LA"/>
              </w:rPr>
              <w:t>1</w:t>
            </w:r>
          </w:p>
        </w:tc>
      </w:tr>
      <w:tr w:rsidR="00D71329" w:rsidRPr="0091585F" w14:paraId="08EB6231" w14:textId="43AE551A" w:rsidTr="00D71329">
        <w:tc>
          <w:tcPr>
            <w:tcW w:w="3092" w:type="dxa"/>
            <w:tcBorders>
              <w:top w:val="single" w:sz="4" w:space="0" w:color="000000"/>
              <w:left w:val="single" w:sz="4" w:space="0" w:color="000000"/>
              <w:bottom w:val="single" w:sz="4" w:space="0" w:color="000000"/>
              <w:right w:val="nil"/>
            </w:tcBorders>
          </w:tcPr>
          <w:p w14:paraId="6519E9CC" w14:textId="77777777" w:rsidR="00D71329" w:rsidRPr="0091585F" w:rsidRDefault="00D71329" w:rsidP="0091585F">
            <w:pPr>
              <w:widowControl w:val="0"/>
              <w:suppressAutoHyphens/>
              <w:autoSpaceDE w:val="0"/>
              <w:autoSpaceDN w:val="0"/>
              <w:snapToGrid w:val="0"/>
              <w:spacing w:after="0" w:line="240" w:lineRule="auto"/>
              <w:jc w:val="both"/>
              <w:rPr>
                <w:rFonts w:ascii="Times New Roman" w:eastAsia="Times New Roman" w:hAnsi="Times New Roman" w:cs="Times New Roman"/>
                <w:sz w:val="20"/>
                <w:szCs w:val="20"/>
                <w:lang w:val="lt-LT" w:eastAsia="ar-SA" w:bidi="lo-LA"/>
              </w:rPr>
            </w:pPr>
          </w:p>
        </w:tc>
        <w:tc>
          <w:tcPr>
            <w:tcW w:w="1276" w:type="dxa"/>
            <w:tcBorders>
              <w:top w:val="single" w:sz="4" w:space="0" w:color="000000"/>
              <w:left w:val="single" w:sz="4" w:space="0" w:color="auto"/>
              <w:bottom w:val="single" w:sz="4" w:space="0" w:color="000000"/>
              <w:right w:val="single" w:sz="4" w:space="0" w:color="auto"/>
            </w:tcBorders>
          </w:tcPr>
          <w:p w14:paraId="494F3CBF" w14:textId="77777777" w:rsidR="00D71329" w:rsidRPr="0091585F" w:rsidRDefault="00D71329" w:rsidP="0091585F">
            <w:pPr>
              <w:widowControl w:val="0"/>
              <w:suppressAutoHyphens/>
              <w:autoSpaceDE w:val="0"/>
              <w:autoSpaceDN w:val="0"/>
              <w:snapToGrid w:val="0"/>
              <w:spacing w:after="0" w:line="240" w:lineRule="auto"/>
              <w:jc w:val="center"/>
              <w:rPr>
                <w:rFonts w:ascii="Times New Roman" w:eastAsia="Times New Roman" w:hAnsi="Times New Roman" w:cs="Times New Roman"/>
                <w:sz w:val="20"/>
                <w:szCs w:val="20"/>
                <w:lang w:val="lt-LT" w:eastAsia="ar-SA" w:bidi="lo-LA"/>
              </w:rPr>
            </w:pPr>
          </w:p>
        </w:tc>
        <w:tc>
          <w:tcPr>
            <w:tcW w:w="1304" w:type="dxa"/>
            <w:tcBorders>
              <w:top w:val="single" w:sz="4" w:space="0" w:color="000000"/>
              <w:left w:val="single" w:sz="4" w:space="0" w:color="auto"/>
              <w:bottom w:val="single" w:sz="4" w:space="0" w:color="000000"/>
              <w:right w:val="single" w:sz="4" w:space="0" w:color="000000"/>
            </w:tcBorders>
          </w:tcPr>
          <w:p w14:paraId="7FDA3CC1" w14:textId="77777777" w:rsidR="00D71329" w:rsidRPr="0091585F" w:rsidRDefault="00D71329" w:rsidP="0091585F">
            <w:pPr>
              <w:widowControl w:val="0"/>
              <w:suppressAutoHyphens/>
              <w:autoSpaceDE w:val="0"/>
              <w:autoSpaceDN w:val="0"/>
              <w:snapToGrid w:val="0"/>
              <w:spacing w:after="0" w:line="240" w:lineRule="auto"/>
              <w:jc w:val="center"/>
              <w:rPr>
                <w:rFonts w:ascii="Times New Roman" w:eastAsia="Times New Roman" w:hAnsi="Times New Roman" w:cs="Times New Roman"/>
                <w:sz w:val="20"/>
                <w:szCs w:val="20"/>
                <w:lang w:val="lt-LT" w:eastAsia="ar-SA" w:bidi="lo-LA"/>
              </w:rPr>
            </w:pPr>
          </w:p>
        </w:tc>
        <w:tc>
          <w:tcPr>
            <w:tcW w:w="1276" w:type="dxa"/>
            <w:tcBorders>
              <w:top w:val="single" w:sz="4" w:space="0" w:color="000000"/>
              <w:left w:val="single" w:sz="4" w:space="0" w:color="auto"/>
              <w:bottom w:val="single" w:sz="4" w:space="0" w:color="000000"/>
              <w:right w:val="single" w:sz="4" w:space="0" w:color="000000"/>
            </w:tcBorders>
          </w:tcPr>
          <w:p w14:paraId="7259C25A" w14:textId="77777777" w:rsidR="00D71329" w:rsidRPr="0091585F" w:rsidRDefault="00D71329" w:rsidP="0091585F">
            <w:pPr>
              <w:widowControl w:val="0"/>
              <w:suppressAutoHyphens/>
              <w:autoSpaceDE w:val="0"/>
              <w:autoSpaceDN w:val="0"/>
              <w:snapToGrid w:val="0"/>
              <w:spacing w:after="0" w:line="240" w:lineRule="auto"/>
              <w:jc w:val="center"/>
              <w:rPr>
                <w:rFonts w:ascii="Times New Roman" w:eastAsia="Times New Roman" w:hAnsi="Times New Roman" w:cs="Times New Roman"/>
                <w:sz w:val="20"/>
                <w:szCs w:val="20"/>
                <w:lang w:val="lt-LT" w:eastAsia="ar-SA" w:bidi="lo-LA"/>
              </w:rPr>
            </w:pPr>
          </w:p>
        </w:tc>
        <w:tc>
          <w:tcPr>
            <w:tcW w:w="1276" w:type="dxa"/>
            <w:tcBorders>
              <w:top w:val="single" w:sz="4" w:space="0" w:color="000000"/>
              <w:left w:val="single" w:sz="4" w:space="0" w:color="auto"/>
              <w:bottom w:val="single" w:sz="4" w:space="0" w:color="000000"/>
              <w:right w:val="single" w:sz="4" w:space="0" w:color="000000"/>
            </w:tcBorders>
          </w:tcPr>
          <w:p w14:paraId="7881FBD7" w14:textId="77777777" w:rsidR="00D71329" w:rsidRPr="0091585F" w:rsidRDefault="00D71329" w:rsidP="0091585F">
            <w:pPr>
              <w:widowControl w:val="0"/>
              <w:suppressAutoHyphens/>
              <w:autoSpaceDE w:val="0"/>
              <w:autoSpaceDN w:val="0"/>
              <w:snapToGrid w:val="0"/>
              <w:spacing w:after="0" w:line="240" w:lineRule="auto"/>
              <w:jc w:val="center"/>
              <w:rPr>
                <w:rFonts w:ascii="Times New Roman" w:eastAsia="Times New Roman" w:hAnsi="Times New Roman" w:cs="Times New Roman"/>
                <w:sz w:val="20"/>
                <w:szCs w:val="20"/>
                <w:lang w:val="lt-LT" w:eastAsia="ar-SA" w:bidi="lo-LA"/>
              </w:rPr>
            </w:pPr>
          </w:p>
        </w:tc>
        <w:tc>
          <w:tcPr>
            <w:tcW w:w="1134" w:type="dxa"/>
            <w:tcBorders>
              <w:top w:val="single" w:sz="4" w:space="0" w:color="000000"/>
              <w:left w:val="single" w:sz="4" w:space="0" w:color="auto"/>
              <w:bottom w:val="single" w:sz="4" w:space="0" w:color="000000"/>
              <w:right w:val="single" w:sz="4" w:space="0" w:color="000000"/>
            </w:tcBorders>
          </w:tcPr>
          <w:p w14:paraId="2DA75EC4" w14:textId="77777777" w:rsidR="00D71329" w:rsidRPr="0091585F" w:rsidRDefault="00D71329" w:rsidP="0091585F">
            <w:pPr>
              <w:widowControl w:val="0"/>
              <w:suppressAutoHyphens/>
              <w:autoSpaceDE w:val="0"/>
              <w:autoSpaceDN w:val="0"/>
              <w:snapToGrid w:val="0"/>
              <w:spacing w:after="0" w:line="240" w:lineRule="auto"/>
              <w:jc w:val="center"/>
              <w:rPr>
                <w:rFonts w:ascii="Times New Roman" w:eastAsia="Times New Roman" w:hAnsi="Times New Roman" w:cs="Times New Roman"/>
                <w:sz w:val="20"/>
                <w:szCs w:val="20"/>
                <w:lang w:val="lt-LT" w:eastAsia="ar-SA" w:bidi="lo-LA"/>
              </w:rPr>
            </w:pPr>
          </w:p>
        </w:tc>
        <w:tc>
          <w:tcPr>
            <w:tcW w:w="1134" w:type="dxa"/>
            <w:tcBorders>
              <w:top w:val="single" w:sz="4" w:space="0" w:color="000000"/>
              <w:left w:val="single" w:sz="4" w:space="0" w:color="auto"/>
              <w:bottom w:val="single" w:sz="4" w:space="0" w:color="000000"/>
              <w:right w:val="single" w:sz="4" w:space="0" w:color="000000"/>
            </w:tcBorders>
          </w:tcPr>
          <w:p w14:paraId="12039F3D" w14:textId="77777777" w:rsidR="00D71329" w:rsidRPr="0091585F" w:rsidRDefault="00D71329" w:rsidP="0091585F">
            <w:pPr>
              <w:widowControl w:val="0"/>
              <w:suppressAutoHyphens/>
              <w:autoSpaceDE w:val="0"/>
              <w:autoSpaceDN w:val="0"/>
              <w:snapToGrid w:val="0"/>
              <w:spacing w:after="0" w:line="240" w:lineRule="auto"/>
              <w:jc w:val="center"/>
              <w:rPr>
                <w:rFonts w:ascii="Times New Roman" w:eastAsia="Times New Roman" w:hAnsi="Times New Roman" w:cs="Times New Roman"/>
                <w:sz w:val="20"/>
                <w:szCs w:val="20"/>
                <w:lang w:val="lt-LT" w:eastAsia="ar-SA" w:bidi="lo-LA"/>
              </w:rPr>
            </w:pPr>
          </w:p>
        </w:tc>
      </w:tr>
      <w:tr w:rsidR="00D71329" w:rsidRPr="0091585F" w14:paraId="015385DB" w14:textId="3000A401" w:rsidTr="00D71329">
        <w:tc>
          <w:tcPr>
            <w:tcW w:w="3092" w:type="dxa"/>
            <w:tcBorders>
              <w:top w:val="single" w:sz="4" w:space="0" w:color="000000"/>
              <w:left w:val="single" w:sz="4" w:space="0" w:color="000000"/>
              <w:bottom w:val="single" w:sz="4" w:space="0" w:color="000000"/>
              <w:right w:val="nil"/>
            </w:tcBorders>
            <w:hideMark/>
          </w:tcPr>
          <w:p w14:paraId="4922B53C" w14:textId="77777777" w:rsidR="00D71329" w:rsidRPr="0091585F" w:rsidRDefault="00D71329" w:rsidP="0091585F">
            <w:pPr>
              <w:widowControl w:val="0"/>
              <w:suppressAutoHyphens/>
              <w:autoSpaceDE w:val="0"/>
              <w:autoSpaceDN w:val="0"/>
              <w:spacing w:after="0" w:line="240" w:lineRule="auto"/>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Iš viso mokosi bendrojo lavinimo mokyklose</w:t>
            </w:r>
          </w:p>
        </w:tc>
        <w:tc>
          <w:tcPr>
            <w:tcW w:w="1276" w:type="dxa"/>
            <w:tcBorders>
              <w:top w:val="single" w:sz="4" w:space="0" w:color="000000"/>
              <w:left w:val="single" w:sz="4" w:space="0" w:color="auto"/>
              <w:bottom w:val="single" w:sz="4" w:space="0" w:color="000000"/>
              <w:right w:val="single" w:sz="4" w:space="0" w:color="auto"/>
            </w:tcBorders>
            <w:vAlign w:val="center"/>
            <w:hideMark/>
          </w:tcPr>
          <w:p w14:paraId="499CD755" w14:textId="77777777" w:rsidR="00D71329" w:rsidRPr="0091585F" w:rsidRDefault="00D71329" w:rsidP="00D71329">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3257</w:t>
            </w:r>
          </w:p>
        </w:tc>
        <w:tc>
          <w:tcPr>
            <w:tcW w:w="1304" w:type="dxa"/>
            <w:tcBorders>
              <w:top w:val="single" w:sz="4" w:space="0" w:color="000000"/>
              <w:left w:val="single" w:sz="4" w:space="0" w:color="auto"/>
              <w:bottom w:val="single" w:sz="4" w:space="0" w:color="000000"/>
              <w:right w:val="single" w:sz="4" w:space="0" w:color="000000"/>
            </w:tcBorders>
            <w:vAlign w:val="center"/>
            <w:hideMark/>
          </w:tcPr>
          <w:p w14:paraId="20FDA92E" w14:textId="77777777" w:rsidR="00D71329" w:rsidRPr="0091585F" w:rsidRDefault="00D71329" w:rsidP="00D71329">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3097</w:t>
            </w:r>
          </w:p>
        </w:tc>
        <w:tc>
          <w:tcPr>
            <w:tcW w:w="1276" w:type="dxa"/>
            <w:tcBorders>
              <w:top w:val="single" w:sz="4" w:space="0" w:color="000000"/>
              <w:left w:val="single" w:sz="4" w:space="0" w:color="auto"/>
              <w:bottom w:val="single" w:sz="4" w:space="0" w:color="000000"/>
              <w:right w:val="single" w:sz="4" w:space="0" w:color="000000"/>
            </w:tcBorders>
            <w:vAlign w:val="center"/>
            <w:hideMark/>
          </w:tcPr>
          <w:p w14:paraId="3E500042" w14:textId="77777777" w:rsidR="00D71329" w:rsidRPr="0091585F" w:rsidRDefault="00D71329" w:rsidP="00D71329">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2974</w:t>
            </w:r>
          </w:p>
        </w:tc>
        <w:tc>
          <w:tcPr>
            <w:tcW w:w="1276" w:type="dxa"/>
            <w:tcBorders>
              <w:top w:val="single" w:sz="4" w:space="0" w:color="000000"/>
              <w:left w:val="single" w:sz="4" w:space="0" w:color="auto"/>
              <w:bottom w:val="single" w:sz="4" w:space="0" w:color="000000"/>
              <w:right w:val="single" w:sz="4" w:space="0" w:color="000000"/>
            </w:tcBorders>
            <w:vAlign w:val="center"/>
            <w:hideMark/>
          </w:tcPr>
          <w:p w14:paraId="1E26C6CF" w14:textId="77777777" w:rsidR="00D71329" w:rsidRPr="0091585F" w:rsidRDefault="00D71329" w:rsidP="00D71329">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2871</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50A5BD14" w14:textId="77777777" w:rsidR="00D71329" w:rsidRPr="0091585F" w:rsidRDefault="00D71329" w:rsidP="00D71329">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2737</w:t>
            </w:r>
          </w:p>
        </w:tc>
        <w:tc>
          <w:tcPr>
            <w:tcW w:w="1134" w:type="dxa"/>
            <w:tcBorders>
              <w:top w:val="single" w:sz="4" w:space="0" w:color="000000"/>
              <w:left w:val="single" w:sz="4" w:space="0" w:color="auto"/>
              <w:bottom w:val="single" w:sz="4" w:space="0" w:color="000000"/>
              <w:right w:val="single" w:sz="4" w:space="0" w:color="000000"/>
            </w:tcBorders>
            <w:vAlign w:val="center"/>
          </w:tcPr>
          <w:p w14:paraId="23A080B9" w14:textId="0A365A3F" w:rsidR="00D71329" w:rsidRPr="0091585F" w:rsidRDefault="00D71329" w:rsidP="00D71329">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Pr>
                <w:rFonts w:ascii="Times New Roman" w:eastAsia="Times New Roman" w:hAnsi="Times New Roman" w:cs="Times New Roman"/>
                <w:sz w:val="20"/>
                <w:szCs w:val="20"/>
                <w:lang w:val="lt-LT" w:eastAsia="ar-SA" w:bidi="lo-LA"/>
              </w:rPr>
              <w:t>2706</w:t>
            </w:r>
          </w:p>
        </w:tc>
      </w:tr>
      <w:tr w:rsidR="00D71329" w:rsidRPr="0091585F" w14:paraId="400F2DAF" w14:textId="5F770230" w:rsidTr="00D71329">
        <w:tc>
          <w:tcPr>
            <w:tcW w:w="3092" w:type="dxa"/>
            <w:tcBorders>
              <w:top w:val="single" w:sz="4" w:space="0" w:color="000000"/>
              <w:left w:val="single" w:sz="4" w:space="0" w:color="000000"/>
              <w:bottom w:val="single" w:sz="4" w:space="0" w:color="000000"/>
              <w:right w:val="nil"/>
            </w:tcBorders>
            <w:hideMark/>
          </w:tcPr>
          <w:p w14:paraId="7C42D103" w14:textId="77777777" w:rsidR="00D71329" w:rsidRPr="0091585F" w:rsidRDefault="00D71329" w:rsidP="0091585F">
            <w:pPr>
              <w:widowControl w:val="0"/>
              <w:suppressAutoHyphens/>
              <w:autoSpaceDE w:val="0"/>
              <w:autoSpaceDN w:val="0"/>
              <w:spacing w:after="0" w:line="240" w:lineRule="auto"/>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 xml:space="preserve">Iš viso ikimokyklinukų ir </w:t>
            </w:r>
            <w:proofErr w:type="spellStart"/>
            <w:r w:rsidRPr="0091585F">
              <w:rPr>
                <w:rFonts w:ascii="Times New Roman" w:eastAsia="Times New Roman" w:hAnsi="Times New Roman" w:cs="Times New Roman"/>
                <w:sz w:val="20"/>
                <w:szCs w:val="20"/>
                <w:lang w:val="lt-LT" w:eastAsia="ar-SA" w:bidi="lo-LA"/>
              </w:rPr>
              <w:t>priešmokyklinukų</w:t>
            </w:r>
            <w:proofErr w:type="spellEnd"/>
          </w:p>
        </w:tc>
        <w:tc>
          <w:tcPr>
            <w:tcW w:w="1276" w:type="dxa"/>
            <w:tcBorders>
              <w:top w:val="single" w:sz="4" w:space="0" w:color="000000"/>
              <w:left w:val="single" w:sz="4" w:space="0" w:color="auto"/>
              <w:bottom w:val="single" w:sz="4" w:space="0" w:color="000000"/>
              <w:right w:val="single" w:sz="4" w:space="0" w:color="auto"/>
            </w:tcBorders>
            <w:vAlign w:val="center"/>
            <w:hideMark/>
          </w:tcPr>
          <w:p w14:paraId="3F9C93E1" w14:textId="77777777" w:rsidR="00D71329" w:rsidRPr="0091585F" w:rsidRDefault="00D71329" w:rsidP="00D71329">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885</w:t>
            </w:r>
          </w:p>
        </w:tc>
        <w:tc>
          <w:tcPr>
            <w:tcW w:w="1304" w:type="dxa"/>
            <w:tcBorders>
              <w:top w:val="single" w:sz="4" w:space="0" w:color="000000"/>
              <w:left w:val="single" w:sz="4" w:space="0" w:color="auto"/>
              <w:bottom w:val="single" w:sz="4" w:space="0" w:color="000000"/>
              <w:right w:val="single" w:sz="4" w:space="0" w:color="000000"/>
            </w:tcBorders>
            <w:vAlign w:val="center"/>
            <w:hideMark/>
          </w:tcPr>
          <w:p w14:paraId="74E20024" w14:textId="77777777" w:rsidR="00D71329" w:rsidRPr="0091585F" w:rsidRDefault="00D71329" w:rsidP="00D71329">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891</w:t>
            </w:r>
          </w:p>
        </w:tc>
        <w:tc>
          <w:tcPr>
            <w:tcW w:w="1276" w:type="dxa"/>
            <w:tcBorders>
              <w:top w:val="single" w:sz="4" w:space="0" w:color="000000"/>
              <w:left w:val="single" w:sz="4" w:space="0" w:color="auto"/>
              <w:bottom w:val="single" w:sz="4" w:space="0" w:color="000000"/>
              <w:right w:val="single" w:sz="4" w:space="0" w:color="000000"/>
            </w:tcBorders>
            <w:vAlign w:val="center"/>
            <w:hideMark/>
          </w:tcPr>
          <w:p w14:paraId="1D2C6A61" w14:textId="77777777" w:rsidR="00D71329" w:rsidRPr="0091585F" w:rsidRDefault="00D71329" w:rsidP="00D71329">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809</w:t>
            </w:r>
          </w:p>
        </w:tc>
        <w:tc>
          <w:tcPr>
            <w:tcW w:w="1276" w:type="dxa"/>
            <w:tcBorders>
              <w:top w:val="single" w:sz="4" w:space="0" w:color="000000"/>
              <w:left w:val="single" w:sz="4" w:space="0" w:color="auto"/>
              <w:bottom w:val="single" w:sz="4" w:space="0" w:color="000000"/>
              <w:right w:val="single" w:sz="4" w:space="0" w:color="000000"/>
            </w:tcBorders>
            <w:vAlign w:val="center"/>
            <w:hideMark/>
          </w:tcPr>
          <w:p w14:paraId="4BF9C41C" w14:textId="77777777" w:rsidR="00D71329" w:rsidRPr="0091585F" w:rsidRDefault="00D71329" w:rsidP="00D71329">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889</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47E53AD7" w14:textId="77777777" w:rsidR="00D71329" w:rsidRPr="0091585F" w:rsidRDefault="00D71329" w:rsidP="00D71329">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921</w:t>
            </w:r>
          </w:p>
        </w:tc>
        <w:tc>
          <w:tcPr>
            <w:tcW w:w="1134" w:type="dxa"/>
            <w:tcBorders>
              <w:top w:val="single" w:sz="4" w:space="0" w:color="000000"/>
              <w:left w:val="single" w:sz="4" w:space="0" w:color="auto"/>
              <w:bottom w:val="single" w:sz="4" w:space="0" w:color="000000"/>
              <w:right w:val="single" w:sz="4" w:space="0" w:color="000000"/>
            </w:tcBorders>
            <w:vAlign w:val="center"/>
          </w:tcPr>
          <w:p w14:paraId="739BC220" w14:textId="63D53F06" w:rsidR="00D71329" w:rsidRPr="0091585F" w:rsidRDefault="00D71329" w:rsidP="00D71329">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Pr>
                <w:rFonts w:ascii="Times New Roman" w:eastAsia="Times New Roman" w:hAnsi="Times New Roman" w:cs="Times New Roman"/>
                <w:sz w:val="20"/>
                <w:szCs w:val="20"/>
                <w:lang w:val="lt-LT" w:eastAsia="ar-SA" w:bidi="lo-LA"/>
              </w:rPr>
              <w:t>900</w:t>
            </w:r>
          </w:p>
        </w:tc>
      </w:tr>
      <w:tr w:rsidR="00D71329" w:rsidRPr="0091585F" w14:paraId="2A362136" w14:textId="39734BE6" w:rsidTr="00D71329">
        <w:tc>
          <w:tcPr>
            <w:tcW w:w="3092" w:type="dxa"/>
            <w:tcBorders>
              <w:top w:val="single" w:sz="4" w:space="0" w:color="000000"/>
              <w:left w:val="single" w:sz="4" w:space="0" w:color="000000"/>
              <w:bottom w:val="single" w:sz="4" w:space="0" w:color="000000"/>
              <w:right w:val="nil"/>
            </w:tcBorders>
            <w:hideMark/>
          </w:tcPr>
          <w:p w14:paraId="21587BC7" w14:textId="77777777" w:rsidR="00D71329" w:rsidRPr="0091585F" w:rsidRDefault="00D71329" w:rsidP="0091585F">
            <w:pPr>
              <w:widowControl w:val="0"/>
              <w:suppressAutoHyphens/>
              <w:autoSpaceDE w:val="0"/>
              <w:autoSpaceDN w:val="0"/>
              <w:spacing w:after="0" w:line="240" w:lineRule="auto"/>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Lanko meno mokyklą</w:t>
            </w:r>
          </w:p>
        </w:tc>
        <w:tc>
          <w:tcPr>
            <w:tcW w:w="1276" w:type="dxa"/>
            <w:tcBorders>
              <w:top w:val="single" w:sz="4" w:space="0" w:color="000000"/>
              <w:left w:val="single" w:sz="4" w:space="0" w:color="auto"/>
              <w:bottom w:val="single" w:sz="4" w:space="0" w:color="000000"/>
              <w:right w:val="single" w:sz="4" w:space="0" w:color="auto"/>
            </w:tcBorders>
            <w:hideMark/>
          </w:tcPr>
          <w:p w14:paraId="0FC4B9B1" w14:textId="77777777" w:rsidR="00D71329" w:rsidRPr="0091585F" w:rsidRDefault="00D71329" w:rsidP="0091585F">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352</w:t>
            </w:r>
          </w:p>
        </w:tc>
        <w:tc>
          <w:tcPr>
            <w:tcW w:w="1304" w:type="dxa"/>
            <w:tcBorders>
              <w:top w:val="single" w:sz="4" w:space="0" w:color="000000"/>
              <w:left w:val="single" w:sz="4" w:space="0" w:color="auto"/>
              <w:bottom w:val="single" w:sz="4" w:space="0" w:color="000000"/>
              <w:right w:val="single" w:sz="4" w:space="0" w:color="000000"/>
            </w:tcBorders>
            <w:hideMark/>
          </w:tcPr>
          <w:p w14:paraId="0914633E" w14:textId="77777777" w:rsidR="00D71329" w:rsidRPr="0091585F" w:rsidRDefault="00D71329" w:rsidP="0091585F">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371</w:t>
            </w:r>
          </w:p>
        </w:tc>
        <w:tc>
          <w:tcPr>
            <w:tcW w:w="1276" w:type="dxa"/>
            <w:tcBorders>
              <w:top w:val="single" w:sz="4" w:space="0" w:color="000000"/>
              <w:left w:val="single" w:sz="4" w:space="0" w:color="auto"/>
              <w:bottom w:val="single" w:sz="4" w:space="0" w:color="000000"/>
              <w:right w:val="single" w:sz="4" w:space="0" w:color="000000"/>
            </w:tcBorders>
            <w:hideMark/>
          </w:tcPr>
          <w:p w14:paraId="6E2FEDE1" w14:textId="77777777" w:rsidR="00D71329" w:rsidRPr="0091585F" w:rsidRDefault="00D71329" w:rsidP="0091585F">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385</w:t>
            </w:r>
          </w:p>
        </w:tc>
        <w:tc>
          <w:tcPr>
            <w:tcW w:w="1276" w:type="dxa"/>
            <w:tcBorders>
              <w:top w:val="single" w:sz="4" w:space="0" w:color="000000"/>
              <w:left w:val="single" w:sz="4" w:space="0" w:color="auto"/>
              <w:bottom w:val="single" w:sz="4" w:space="0" w:color="000000"/>
              <w:right w:val="single" w:sz="4" w:space="0" w:color="000000"/>
            </w:tcBorders>
            <w:hideMark/>
          </w:tcPr>
          <w:p w14:paraId="3FC5BEF5" w14:textId="77777777" w:rsidR="00D71329" w:rsidRPr="0091585F" w:rsidRDefault="00D71329" w:rsidP="0091585F">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377</w:t>
            </w:r>
          </w:p>
        </w:tc>
        <w:tc>
          <w:tcPr>
            <w:tcW w:w="1134" w:type="dxa"/>
            <w:tcBorders>
              <w:top w:val="single" w:sz="4" w:space="0" w:color="000000"/>
              <w:left w:val="single" w:sz="4" w:space="0" w:color="auto"/>
              <w:bottom w:val="single" w:sz="4" w:space="0" w:color="000000"/>
              <w:right w:val="single" w:sz="4" w:space="0" w:color="000000"/>
            </w:tcBorders>
            <w:hideMark/>
          </w:tcPr>
          <w:p w14:paraId="203B9E57" w14:textId="77777777" w:rsidR="00D71329" w:rsidRPr="0091585F" w:rsidRDefault="00D71329" w:rsidP="0091585F">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355</w:t>
            </w:r>
          </w:p>
        </w:tc>
        <w:tc>
          <w:tcPr>
            <w:tcW w:w="1134" w:type="dxa"/>
            <w:tcBorders>
              <w:top w:val="single" w:sz="4" w:space="0" w:color="000000"/>
              <w:left w:val="single" w:sz="4" w:space="0" w:color="auto"/>
              <w:bottom w:val="single" w:sz="4" w:space="0" w:color="000000"/>
              <w:right w:val="single" w:sz="4" w:space="0" w:color="000000"/>
            </w:tcBorders>
          </w:tcPr>
          <w:p w14:paraId="17337D37" w14:textId="0218FA65" w:rsidR="00D71329" w:rsidRPr="0091585F" w:rsidRDefault="00D71329" w:rsidP="0091585F">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Pr>
                <w:rFonts w:ascii="Times New Roman" w:eastAsia="Times New Roman" w:hAnsi="Times New Roman" w:cs="Times New Roman"/>
                <w:sz w:val="20"/>
                <w:szCs w:val="20"/>
                <w:lang w:val="lt-LT" w:eastAsia="ar-SA" w:bidi="lo-LA"/>
              </w:rPr>
              <w:t>378</w:t>
            </w:r>
          </w:p>
        </w:tc>
      </w:tr>
      <w:tr w:rsidR="00D71329" w:rsidRPr="0091585F" w14:paraId="03EB1BB1" w14:textId="2D576579" w:rsidTr="00D71329">
        <w:tc>
          <w:tcPr>
            <w:tcW w:w="3092" w:type="dxa"/>
            <w:tcBorders>
              <w:top w:val="single" w:sz="4" w:space="0" w:color="000000"/>
              <w:left w:val="single" w:sz="4" w:space="0" w:color="000000"/>
              <w:bottom w:val="single" w:sz="4" w:space="0" w:color="000000"/>
              <w:right w:val="nil"/>
            </w:tcBorders>
            <w:hideMark/>
          </w:tcPr>
          <w:p w14:paraId="79A4D188" w14:textId="77777777" w:rsidR="00D71329" w:rsidRPr="0091585F" w:rsidRDefault="00D71329" w:rsidP="0091585F">
            <w:pPr>
              <w:widowControl w:val="0"/>
              <w:suppressAutoHyphens/>
              <w:autoSpaceDE w:val="0"/>
              <w:autoSpaceDN w:val="0"/>
              <w:spacing w:after="0" w:line="240" w:lineRule="auto"/>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Lanko jaunimo kūrybos ir sporto centrą</w:t>
            </w:r>
          </w:p>
        </w:tc>
        <w:tc>
          <w:tcPr>
            <w:tcW w:w="1276" w:type="dxa"/>
            <w:tcBorders>
              <w:top w:val="single" w:sz="4" w:space="0" w:color="000000"/>
              <w:left w:val="single" w:sz="4" w:space="0" w:color="auto"/>
              <w:bottom w:val="single" w:sz="4" w:space="0" w:color="000000"/>
              <w:right w:val="single" w:sz="4" w:space="0" w:color="auto"/>
            </w:tcBorders>
            <w:vAlign w:val="center"/>
            <w:hideMark/>
          </w:tcPr>
          <w:p w14:paraId="087F7DF2" w14:textId="77777777" w:rsidR="00D71329" w:rsidRPr="0091585F" w:rsidRDefault="00D71329" w:rsidP="00D71329">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336</w:t>
            </w:r>
          </w:p>
        </w:tc>
        <w:tc>
          <w:tcPr>
            <w:tcW w:w="1304" w:type="dxa"/>
            <w:tcBorders>
              <w:top w:val="single" w:sz="4" w:space="0" w:color="000000"/>
              <w:left w:val="single" w:sz="4" w:space="0" w:color="auto"/>
              <w:bottom w:val="single" w:sz="4" w:space="0" w:color="000000"/>
              <w:right w:val="single" w:sz="4" w:space="0" w:color="000000"/>
            </w:tcBorders>
            <w:vAlign w:val="center"/>
            <w:hideMark/>
          </w:tcPr>
          <w:p w14:paraId="1E0F5D9F" w14:textId="77777777" w:rsidR="00D71329" w:rsidRPr="0091585F" w:rsidRDefault="00D71329" w:rsidP="00D71329">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292</w:t>
            </w:r>
          </w:p>
        </w:tc>
        <w:tc>
          <w:tcPr>
            <w:tcW w:w="1276" w:type="dxa"/>
            <w:tcBorders>
              <w:top w:val="single" w:sz="4" w:space="0" w:color="000000"/>
              <w:left w:val="single" w:sz="4" w:space="0" w:color="auto"/>
              <w:bottom w:val="single" w:sz="4" w:space="0" w:color="000000"/>
              <w:right w:val="single" w:sz="4" w:space="0" w:color="000000"/>
            </w:tcBorders>
            <w:vAlign w:val="center"/>
            <w:hideMark/>
          </w:tcPr>
          <w:p w14:paraId="4E8752C9" w14:textId="77777777" w:rsidR="00D71329" w:rsidRPr="0091585F" w:rsidRDefault="00D71329" w:rsidP="00D71329">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279</w:t>
            </w:r>
          </w:p>
        </w:tc>
        <w:tc>
          <w:tcPr>
            <w:tcW w:w="1276" w:type="dxa"/>
            <w:tcBorders>
              <w:top w:val="single" w:sz="4" w:space="0" w:color="000000"/>
              <w:left w:val="single" w:sz="4" w:space="0" w:color="auto"/>
              <w:bottom w:val="single" w:sz="4" w:space="0" w:color="000000"/>
              <w:right w:val="single" w:sz="4" w:space="0" w:color="000000"/>
            </w:tcBorders>
            <w:vAlign w:val="center"/>
            <w:hideMark/>
          </w:tcPr>
          <w:p w14:paraId="387FC170" w14:textId="77777777" w:rsidR="00D71329" w:rsidRPr="0091585F" w:rsidRDefault="00D71329" w:rsidP="00D71329">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268</w:t>
            </w:r>
          </w:p>
        </w:tc>
        <w:tc>
          <w:tcPr>
            <w:tcW w:w="1134" w:type="dxa"/>
            <w:tcBorders>
              <w:top w:val="single" w:sz="4" w:space="0" w:color="000000"/>
              <w:left w:val="single" w:sz="4" w:space="0" w:color="auto"/>
              <w:bottom w:val="single" w:sz="4" w:space="0" w:color="000000"/>
              <w:right w:val="single" w:sz="4" w:space="0" w:color="000000"/>
            </w:tcBorders>
            <w:vAlign w:val="center"/>
            <w:hideMark/>
          </w:tcPr>
          <w:p w14:paraId="182CA60E" w14:textId="77777777" w:rsidR="00D71329" w:rsidRPr="0091585F" w:rsidRDefault="00D71329" w:rsidP="00D71329">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sidRPr="0091585F">
              <w:rPr>
                <w:rFonts w:ascii="Times New Roman" w:eastAsia="Times New Roman" w:hAnsi="Times New Roman" w:cs="Times New Roman"/>
                <w:sz w:val="20"/>
                <w:szCs w:val="20"/>
                <w:lang w:val="lt-LT" w:eastAsia="ar-SA" w:bidi="lo-LA"/>
              </w:rPr>
              <w:t>261</w:t>
            </w:r>
          </w:p>
        </w:tc>
        <w:tc>
          <w:tcPr>
            <w:tcW w:w="1134" w:type="dxa"/>
            <w:tcBorders>
              <w:top w:val="single" w:sz="4" w:space="0" w:color="000000"/>
              <w:left w:val="single" w:sz="4" w:space="0" w:color="auto"/>
              <w:bottom w:val="single" w:sz="4" w:space="0" w:color="000000"/>
              <w:right w:val="single" w:sz="4" w:space="0" w:color="000000"/>
            </w:tcBorders>
            <w:vAlign w:val="center"/>
          </w:tcPr>
          <w:p w14:paraId="0CDC992B" w14:textId="3588AB7B" w:rsidR="00D71329" w:rsidRPr="0091585F" w:rsidRDefault="00D71329" w:rsidP="00D71329">
            <w:pPr>
              <w:widowControl w:val="0"/>
              <w:suppressAutoHyphens/>
              <w:autoSpaceDE w:val="0"/>
              <w:autoSpaceDN w:val="0"/>
              <w:spacing w:after="0" w:line="240" w:lineRule="auto"/>
              <w:jc w:val="center"/>
              <w:rPr>
                <w:rFonts w:ascii="Times New Roman" w:eastAsia="Times New Roman" w:hAnsi="Times New Roman" w:cs="Times New Roman"/>
                <w:sz w:val="20"/>
                <w:szCs w:val="20"/>
                <w:lang w:val="lt-LT" w:eastAsia="ar-SA" w:bidi="lo-LA"/>
              </w:rPr>
            </w:pPr>
            <w:r>
              <w:rPr>
                <w:rFonts w:ascii="Times New Roman" w:eastAsia="Times New Roman" w:hAnsi="Times New Roman" w:cs="Times New Roman"/>
                <w:sz w:val="20"/>
                <w:szCs w:val="20"/>
                <w:lang w:val="lt-LT" w:eastAsia="ar-SA" w:bidi="lo-LA"/>
              </w:rPr>
              <w:t>264</w:t>
            </w:r>
          </w:p>
        </w:tc>
      </w:tr>
    </w:tbl>
    <w:p w14:paraId="66382BAC" w14:textId="77777777" w:rsidR="0091585F" w:rsidRPr="0091585F" w:rsidRDefault="0091585F" w:rsidP="0091585F">
      <w:pPr>
        <w:widowControl w:val="0"/>
        <w:autoSpaceDE w:val="0"/>
        <w:autoSpaceDN w:val="0"/>
        <w:spacing w:before="4" w:after="0" w:line="240" w:lineRule="auto"/>
        <w:rPr>
          <w:rFonts w:ascii="Times New Roman" w:eastAsia="Times New Roman" w:hAnsi="Times New Roman" w:cs="Times New Roman"/>
          <w:sz w:val="24"/>
          <w:szCs w:val="24"/>
          <w:lang w:val="lt-LT"/>
        </w:rPr>
      </w:pPr>
    </w:p>
    <w:p w14:paraId="13F05043" w14:textId="2DE133FF" w:rsidR="0091585F" w:rsidRDefault="0091585F" w:rsidP="0091585F">
      <w:pPr>
        <w:widowControl w:val="0"/>
        <w:autoSpaceDE w:val="0"/>
        <w:autoSpaceDN w:val="0"/>
        <w:spacing w:before="4" w:after="0" w:line="240" w:lineRule="auto"/>
        <w:rPr>
          <w:rFonts w:ascii="Times New Roman" w:eastAsia="Times New Roman" w:hAnsi="Times New Roman" w:cs="Times New Roman"/>
          <w:sz w:val="24"/>
          <w:szCs w:val="24"/>
          <w:lang w:val="lt-LT"/>
        </w:rPr>
      </w:pPr>
    </w:p>
    <w:p w14:paraId="33947B27" w14:textId="77777777" w:rsidR="00FA0819" w:rsidRPr="0091585F" w:rsidRDefault="00FA0819" w:rsidP="0091585F">
      <w:pPr>
        <w:widowControl w:val="0"/>
        <w:autoSpaceDE w:val="0"/>
        <w:autoSpaceDN w:val="0"/>
        <w:spacing w:before="4" w:after="0" w:line="240" w:lineRule="auto"/>
        <w:rPr>
          <w:rFonts w:ascii="Times New Roman" w:eastAsia="Times New Roman" w:hAnsi="Times New Roman" w:cs="Times New Roman"/>
          <w:sz w:val="24"/>
          <w:szCs w:val="24"/>
          <w:lang w:val="lt-LT"/>
        </w:rPr>
      </w:pPr>
    </w:p>
    <w:p w14:paraId="0543C79A" w14:textId="77777777" w:rsidR="0091585F" w:rsidRPr="00410CCB" w:rsidRDefault="0091585F" w:rsidP="0091585F">
      <w:pPr>
        <w:widowControl w:val="0"/>
        <w:autoSpaceDE w:val="0"/>
        <w:autoSpaceDN w:val="0"/>
        <w:spacing w:before="4" w:after="0" w:line="240" w:lineRule="auto"/>
        <w:jc w:val="center"/>
        <w:rPr>
          <w:rFonts w:ascii="Times New Roman" w:eastAsia="Times New Roman" w:hAnsi="Times New Roman" w:cs="Times New Roman"/>
          <w:sz w:val="28"/>
          <w:szCs w:val="28"/>
          <w:lang w:val="lt-LT"/>
        </w:rPr>
      </w:pPr>
      <w:r w:rsidRPr="00410CCB">
        <w:rPr>
          <w:rFonts w:ascii="Times New Roman" w:eastAsia="Times New Roman" w:hAnsi="Times New Roman" w:cs="Times New Roman"/>
          <w:sz w:val="28"/>
          <w:szCs w:val="28"/>
          <w:lang w:val="lt-LT"/>
        </w:rPr>
        <w:lastRenderedPageBreak/>
        <w:t>Mokinių skaičiaus kitimo dinamika</w:t>
      </w:r>
    </w:p>
    <w:p w14:paraId="144D0756" w14:textId="77777777" w:rsidR="0091585F" w:rsidRPr="0091585F" w:rsidRDefault="0091585F" w:rsidP="0091585F">
      <w:pPr>
        <w:widowControl w:val="0"/>
        <w:autoSpaceDE w:val="0"/>
        <w:autoSpaceDN w:val="0"/>
        <w:spacing w:before="4" w:after="0" w:line="240" w:lineRule="auto"/>
        <w:rPr>
          <w:rFonts w:ascii="Times New Roman" w:eastAsia="Times New Roman" w:hAnsi="Times New Roman" w:cs="Times New Roman"/>
          <w:sz w:val="24"/>
          <w:szCs w:val="24"/>
          <w:lang w:val="lt-LT"/>
        </w:rPr>
      </w:pPr>
    </w:p>
    <w:p w14:paraId="6A1F1E0B" w14:textId="77777777" w:rsidR="0091585F" w:rsidRPr="0091585F" w:rsidRDefault="0091585F" w:rsidP="0091585F">
      <w:pPr>
        <w:widowControl w:val="0"/>
        <w:autoSpaceDE w:val="0"/>
        <w:autoSpaceDN w:val="0"/>
        <w:spacing w:before="4" w:after="0" w:line="240" w:lineRule="auto"/>
        <w:rPr>
          <w:rFonts w:ascii="Times New Roman" w:eastAsia="Times New Roman" w:hAnsi="Times New Roman" w:cs="Times New Roman"/>
          <w:sz w:val="24"/>
          <w:szCs w:val="24"/>
          <w:lang w:val="lt-LT"/>
        </w:rPr>
      </w:pPr>
      <w:r w:rsidRPr="0091585F">
        <w:rPr>
          <w:rFonts w:ascii="Times New Roman" w:eastAsia="Times New Roman" w:hAnsi="Times New Roman" w:cs="Times New Roman"/>
          <w:noProof/>
          <w:sz w:val="24"/>
          <w:szCs w:val="24"/>
          <w:lang w:val="lt-LT"/>
        </w:rPr>
        <w:drawing>
          <wp:inline distT="0" distB="0" distL="0" distR="0" wp14:anchorId="14F63DAB" wp14:editId="39FE94B4">
            <wp:extent cx="5486400" cy="3200400"/>
            <wp:effectExtent l="0" t="0" r="0" b="0"/>
            <wp:docPr id="87" name="Diagrama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46D087DA" w14:textId="77777777" w:rsidR="0091585F" w:rsidRPr="0091585F" w:rsidRDefault="0091585F" w:rsidP="0091585F">
      <w:pPr>
        <w:widowControl w:val="0"/>
        <w:tabs>
          <w:tab w:val="left" w:pos="4508"/>
        </w:tabs>
        <w:autoSpaceDE w:val="0"/>
        <w:autoSpaceDN w:val="0"/>
        <w:spacing w:after="0" w:line="240" w:lineRule="auto"/>
        <w:rPr>
          <w:rFonts w:ascii="Times New Roman" w:eastAsia="Times New Roman" w:hAnsi="Times New Roman" w:cs="Times New Roman"/>
          <w:sz w:val="26"/>
          <w:szCs w:val="24"/>
          <w:lang w:val="lt-LT"/>
        </w:rPr>
      </w:pPr>
      <w:r w:rsidRPr="0091585F">
        <w:rPr>
          <w:rFonts w:ascii="Times New Roman" w:eastAsia="Times New Roman" w:hAnsi="Times New Roman" w:cs="Times New Roman"/>
          <w:sz w:val="26"/>
          <w:szCs w:val="24"/>
          <w:lang w:val="lt-LT"/>
        </w:rPr>
        <w:tab/>
      </w:r>
      <w:r w:rsidRPr="0091585F">
        <w:rPr>
          <w:rFonts w:ascii="Times New Roman" w:eastAsia="Times New Roman" w:hAnsi="Times New Roman" w:cs="Times New Roman"/>
          <w:noProof/>
          <w:sz w:val="26"/>
          <w:szCs w:val="24"/>
          <w:lang w:val="lt-LT"/>
        </w:rPr>
        <w:drawing>
          <wp:inline distT="0" distB="0" distL="0" distR="0" wp14:anchorId="6C2566BA" wp14:editId="366A93DC">
            <wp:extent cx="5486400" cy="3200400"/>
            <wp:effectExtent l="0" t="0" r="0" b="0"/>
            <wp:docPr id="93" name="Diagrama 9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8F899B3" w14:textId="77777777" w:rsidR="0091585F" w:rsidRPr="0091585F" w:rsidRDefault="0091585F" w:rsidP="0091585F">
      <w:pPr>
        <w:widowControl w:val="0"/>
        <w:tabs>
          <w:tab w:val="left" w:pos="4508"/>
        </w:tabs>
        <w:autoSpaceDE w:val="0"/>
        <w:autoSpaceDN w:val="0"/>
        <w:spacing w:after="0" w:line="240" w:lineRule="auto"/>
        <w:rPr>
          <w:rFonts w:ascii="Times New Roman" w:eastAsia="Times New Roman" w:hAnsi="Times New Roman" w:cs="Times New Roman"/>
          <w:sz w:val="20"/>
          <w:szCs w:val="20"/>
          <w:lang w:val="lt-LT"/>
        </w:rPr>
      </w:pPr>
      <w:r w:rsidRPr="0091585F">
        <w:rPr>
          <w:rFonts w:ascii="Times New Roman" w:eastAsia="Times New Roman" w:hAnsi="Times New Roman" w:cs="Times New Roman"/>
          <w:sz w:val="20"/>
          <w:szCs w:val="20"/>
          <w:lang w:val="lt-LT"/>
        </w:rPr>
        <w:t>Pastaba: Įskaičiuojamas Gelgaudiškio „Šaltinio“ specialiojo ugdymo centras.</w:t>
      </w:r>
    </w:p>
    <w:p w14:paraId="042D4A43" w14:textId="77777777" w:rsidR="0091585F" w:rsidRPr="0091585F" w:rsidRDefault="0091585F" w:rsidP="0091585F">
      <w:pPr>
        <w:widowControl w:val="0"/>
        <w:tabs>
          <w:tab w:val="left" w:pos="4508"/>
        </w:tabs>
        <w:autoSpaceDE w:val="0"/>
        <w:autoSpaceDN w:val="0"/>
        <w:spacing w:after="0" w:line="240" w:lineRule="auto"/>
        <w:rPr>
          <w:rFonts w:ascii="Times New Roman" w:eastAsia="Times New Roman" w:hAnsi="Times New Roman" w:cs="Times New Roman"/>
          <w:sz w:val="20"/>
          <w:szCs w:val="20"/>
          <w:lang w:val="lt-LT"/>
        </w:rPr>
      </w:pPr>
    </w:p>
    <w:p w14:paraId="5886A4D6" w14:textId="45DB1747" w:rsidR="0091585F" w:rsidRPr="0091585F" w:rsidRDefault="0091585F" w:rsidP="0091585F">
      <w:pPr>
        <w:widowControl w:val="0"/>
        <w:tabs>
          <w:tab w:val="left" w:pos="567"/>
        </w:tabs>
        <w:autoSpaceDE w:val="0"/>
        <w:autoSpaceDN w:val="0"/>
        <w:spacing w:after="0" w:line="360" w:lineRule="auto"/>
        <w:jc w:val="both"/>
        <w:rPr>
          <w:rFonts w:ascii="Times New Roman" w:eastAsia="Times New Roman" w:hAnsi="Times New Roman" w:cs="Times New Roman"/>
          <w:sz w:val="24"/>
          <w:szCs w:val="24"/>
          <w:lang w:val="lt-LT"/>
        </w:rPr>
      </w:pPr>
      <w:r w:rsidRPr="0091585F">
        <w:rPr>
          <w:rFonts w:ascii="Times New Roman" w:eastAsia="Times New Roman" w:hAnsi="Times New Roman" w:cs="Times New Roman"/>
          <w:color w:val="4472C4"/>
          <w:sz w:val="24"/>
          <w:szCs w:val="24"/>
          <w:lang w:val="lt-LT"/>
        </w:rPr>
        <w:tab/>
      </w:r>
      <w:r w:rsidRPr="0091585F">
        <w:rPr>
          <w:rFonts w:ascii="Times New Roman" w:eastAsia="Times New Roman" w:hAnsi="Times New Roman" w:cs="Times New Roman"/>
          <w:sz w:val="24"/>
          <w:szCs w:val="24"/>
          <w:lang w:val="lt-LT"/>
        </w:rPr>
        <w:t>202</w:t>
      </w:r>
      <w:r w:rsidR="00FA0819">
        <w:rPr>
          <w:rFonts w:ascii="Times New Roman" w:eastAsia="Times New Roman" w:hAnsi="Times New Roman" w:cs="Times New Roman"/>
          <w:sz w:val="24"/>
          <w:szCs w:val="24"/>
          <w:lang w:val="lt-LT"/>
        </w:rPr>
        <w:t>2</w:t>
      </w:r>
      <w:r w:rsidRPr="0091585F">
        <w:rPr>
          <w:rFonts w:ascii="Times New Roman" w:eastAsia="Times New Roman" w:hAnsi="Times New Roman" w:cs="Times New Roman"/>
          <w:sz w:val="24"/>
          <w:szCs w:val="24"/>
          <w:lang w:val="lt-LT"/>
        </w:rPr>
        <w:t xml:space="preserve"> m. </w:t>
      </w:r>
      <w:r w:rsidR="00FA0819">
        <w:rPr>
          <w:rFonts w:ascii="Times New Roman" w:eastAsia="Times New Roman" w:hAnsi="Times New Roman" w:cs="Times New Roman"/>
          <w:sz w:val="24"/>
          <w:szCs w:val="24"/>
          <w:lang w:val="lt-LT"/>
        </w:rPr>
        <w:t xml:space="preserve">buvo toliau tęsiamas </w:t>
      </w:r>
      <w:r w:rsidRPr="0091585F">
        <w:rPr>
          <w:rFonts w:ascii="Times New Roman" w:eastAsia="Times New Roman" w:hAnsi="Times New Roman" w:cs="Times New Roman"/>
          <w:sz w:val="24"/>
          <w:szCs w:val="24"/>
          <w:lang w:val="lt-LT"/>
        </w:rPr>
        <w:t xml:space="preserve">analitinis darbas dėl ikimokyklinio ugdymo infrastruktūros plėtros Šakių rajono savivaldybėje galimybių ir planuojamos plėtros kainos įvertinimo. Ikimokyklinio ugdymo infrastruktūros plėtros savivaldybėje galimybių studija padėjo įsivertinti poreikį ir galimybes tenkinti šeimų poreikį ugdyti vaikus institucijose pagal ikimokyklinio ugdymo programas. </w:t>
      </w:r>
    </w:p>
    <w:p w14:paraId="406E7DEF" w14:textId="77777777" w:rsidR="0091585F" w:rsidRPr="0091585F" w:rsidRDefault="0091585F" w:rsidP="0091585F">
      <w:pPr>
        <w:widowControl w:val="0"/>
        <w:tabs>
          <w:tab w:val="left" w:pos="4508"/>
        </w:tabs>
        <w:autoSpaceDE w:val="0"/>
        <w:autoSpaceDN w:val="0"/>
        <w:spacing w:after="0" w:line="240" w:lineRule="auto"/>
        <w:rPr>
          <w:rFonts w:ascii="Times New Roman" w:eastAsia="Times New Roman" w:hAnsi="Times New Roman" w:cs="Times New Roman"/>
          <w:sz w:val="20"/>
          <w:szCs w:val="20"/>
          <w:lang w:val="lt-LT"/>
        </w:rPr>
      </w:pPr>
    </w:p>
    <w:p w14:paraId="69E20BA5" w14:textId="77777777" w:rsidR="0091585F" w:rsidRPr="0091585F" w:rsidRDefault="0091585F" w:rsidP="0091585F">
      <w:pPr>
        <w:widowControl w:val="0"/>
        <w:autoSpaceDE w:val="0"/>
        <w:autoSpaceDN w:val="0"/>
        <w:spacing w:before="4" w:after="0" w:line="240" w:lineRule="auto"/>
        <w:rPr>
          <w:rFonts w:ascii="Times New Roman" w:eastAsia="Times New Roman" w:hAnsi="Times New Roman" w:cs="Times New Roman"/>
          <w:szCs w:val="24"/>
          <w:lang w:val="lt-LT"/>
        </w:rPr>
      </w:pPr>
      <w:r w:rsidRPr="0091585F">
        <w:rPr>
          <w:rFonts w:ascii="Times New Roman" w:eastAsia="Times New Roman" w:hAnsi="Times New Roman" w:cs="Times New Roman"/>
          <w:noProof/>
          <w:szCs w:val="24"/>
          <w:lang w:val="lt-LT"/>
        </w:rPr>
        <w:lastRenderedPageBreak/>
        <w:drawing>
          <wp:inline distT="0" distB="0" distL="0" distR="0" wp14:anchorId="255929B0" wp14:editId="214AEF70">
            <wp:extent cx="5263763" cy="2433099"/>
            <wp:effectExtent l="0" t="0" r="13335" b="5715"/>
            <wp:docPr id="92" name="Diagrama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2DFC57B" w14:textId="77777777" w:rsidR="004C192D" w:rsidRDefault="004C192D" w:rsidP="0091585F">
      <w:pPr>
        <w:widowControl w:val="0"/>
        <w:autoSpaceDE w:val="0"/>
        <w:autoSpaceDN w:val="0"/>
        <w:spacing w:before="9" w:after="0" w:line="24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r>
      <w:r>
        <w:rPr>
          <w:rFonts w:ascii="Times New Roman" w:eastAsia="Times New Roman" w:hAnsi="Times New Roman" w:cs="Times New Roman"/>
          <w:sz w:val="24"/>
          <w:szCs w:val="24"/>
          <w:lang w:val="lt-LT"/>
        </w:rPr>
        <w:tab/>
      </w:r>
      <w:r>
        <w:rPr>
          <w:rFonts w:ascii="Times New Roman" w:eastAsia="Times New Roman" w:hAnsi="Times New Roman" w:cs="Times New Roman"/>
          <w:sz w:val="24"/>
          <w:szCs w:val="24"/>
          <w:lang w:val="lt-LT"/>
        </w:rPr>
        <w:tab/>
      </w:r>
      <w:r>
        <w:rPr>
          <w:rFonts w:ascii="Times New Roman" w:eastAsia="Times New Roman" w:hAnsi="Times New Roman" w:cs="Times New Roman"/>
          <w:sz w:val="24"/>
          <w:szCs w:val="24"/>
          <w:lang w:val="lt-LT"/>
        </w:rPr>
        <w:tab/>
      </w:r>
      <w:r>
        <w:rPr>
          <w:rFonts w:ascii="Times New Roman" w:eastAsia="Times New Roman" w:hAnsi="Times New Roman" w:cs="Times New Roman"/>
          <w:sz w:val="24"/>
          <w:szCs w:val="24"/>
          <w:lang w:val="lt-LT"/>
        </w:rPr>
        <w:tab/>
      </w:r>
      <w:r>
        <w:rPr>
          <w:rFonts w:ascii="Times New Roman" w:eastAsia="Times New Roman" w:hAnsi="Times New Roman" w:cs="Times New Roman"/>
          <w:sz w:val="24"/>
          <w:szCs w:val="24"/>
          <w:lang w:val="lt-LT"/>
        </w:rPr>
        <w:tab/>
      </w:r>
      <w:r>
        <w:rPr>
          <w:rFonts w:ascii="Times New Roman" w:eastAsia="Times New Roman" w:hAnsi="Times New Roman" w:cs="Times New Roman"/>
          <w:sz w:val="24"/>
          <w:szCs w:val="24"/>
          <w:lang w:val="lt-LT"/>
        </w:rPr>
        <w:tab/>
      </w:r>
      <w:r>
        <w:rPr>
          <w:rFonts w:ascii="Times New Roman" w:eastAsia="Times New Roman" w:hAnsi="Times New Roman" w:cs="Times New Roman"/>
          <w:sz w:val="24"/>
          <w:szCs w:val="24"/>
          <w:lang w:val="lt-LT"/>
        </w:rPr>
        <w:tab/>
      </w:r>
    </w:p>
    <w:p w14:paraId="1FE5A045" w14:textId="3C51380B" w:rsidR="0091585F" w:rsidRPr="004C192D" w:rsidRDefault="004C192D" w:rsidP="004C192D">
      <w:pPr>
        <w:widowControl w:val="0"/>
        <w:autoSpaceDE w:val="0"/>
        <w:autoSpaceDN w:val="0"/>
        <w:spacing w:before="9" w:after="0" w:line="240" w:lineRule="auto"/>
        <w:ind w:left="6480" w:firstLine="720"/>
        <w:rPr>
          <w:rFonts w:ascii="Times New Roman" w:eastAsia="Times New Roman" w:hAnsi="Times New Roman" w:cs="Times New Roman"/>
          <w:color w:val="A6A6A6" w:themeColor="background1" w:themeShade="A6"/>
          <w:sz w:val="18"/>
          <w:szCs w:val="18"/>
          <w:lang w:val="lt-LT"/>
        </w:rPr>
      </w:pPr>
      <w:r w:rsidRPr="004C192D">
        <w:rPr>
          <w:rFonts w:ascii="Times New Roman" w:eastAsia="Times New Roman" w:hAnsi="Times New Roman" w:cs="Times New Roman"/>
          <w:color w:val="A6A6A6" w:themeColor="background1" w:themeShade="A6"/>
          <w:sz w:val="18"/>
          <w:szCs w:val="18"/>
          <w:lang w:val="lt-LT"/>
        </w:rPr>
        <w:t>ŠVIS duomenys</w:t>
      </w:r>
    </w:p>
    <w:p w14:paraId="352E962A" w14:textId="5BF0691C" w:rsidR="00C52DF7" w:rsidRPr="0091585F" w:rsidRDefault="00C52DF7" w:rsidP="0091585F">
      <w:pPr>
        <w:widowControl w:val="0"/>
        <w:autoSpaceDE w:val="0"/>
        <w:autoSpaceDN w:val="0"/>
        <w:spacing w:before="9" w:after="0" w:line="240" w:lineRule="auto"/>
        <w:rPr>
          <w:rFonts w:ascii="Times New Roman" w:eastAsia="Times New Roman" w:hAnsi="Times New Roman" w:cs="Times New Roman"/>
          <w:sz w:val="24"/>
          <w:szCs w:val="24"/>
          <w:lang w:val="lt-LT"/>
        </w:rPr>
      </w:pPr>
      <w:r w:rsidRPr="0091585F">
        <w:rPr>
          <w:rFonts w:ascii="Times New Roman" w:eastAsia="Times New Roman" w:hAnsi="Times New Roman" w:cs="Times New Roman"/>
          <w:noProof/>
          <w:szCs w:val="24"/>
          <w:lang w:val="lt-LT"/>
        </w:rPr>
        <w:drawing>
          <wp:inline distT="0" distB="0" distL="0" distR="0" wp14:anchorId="30FD4EAF" wp14:editId="070F45EC">
            <wp:extent cx="5422789" cy="2433099"/>
            <wp:effectExtent l="0" t="0" r="6985" b="5715"/>
            <wp:docPr id="2" name="Diagrama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7423D0D" w14:textId="77777777" w:rsidR="0091585F" w:rsidRPr="0091585F" w:rsidRDefault="0091585F" w:rsidP="0091585F">
      <w:pPr>
        <w:widowControl w:val="0"/>
        <w:autoSpaceDE w:val="0"/>
        <w:autoSpaceDN w:val="0"/>
        <w:spacing w:after="0" w:line="240" w:lineRule="auto"/>
        <w:jc w:val="center"/>
        <w:rPr>
          <w:rFonts w:ascii="Times New Roman" w:eastAsia="Times New Roman" w:hAnsi="Times New Roman" w:cs="Times New Roman"/>
          <w:lang w:val="lt-LT"/>
        </w:rPr>
      </w:pPr>
    </w:p>
    <w:p w14:paraId="71EAD655" w14:textId="77777777" w:rsidR="002216A0" w:rsidRDefault="002216A0" w:rsidP="002216A0">
      <w:pPr>
        <w:widowControl w:val="0"/>
        <w:autoSpaceDE w:val="0"/>
        <w:autoSpaceDN w:val="0"/>
        <w:spacing w:after="0" w:line="240" w:lineRule="auto"/>
        <w:rPr>
          <w:rFonts w:ascii="Times New Roman" w:eastAsia="Times New Roman" w:hAnsi="Times New Roman" w:cs="Times New Roman"/>
          <w:sz w:val="28"/>
          <w:szCs w:val="28"/>
          <w:lang w:val="lt-LT"/>
        </w:rPr>
      </w:pPr>
    </w:p>
    <w:p w14:paraId="405EEBCF" w14:textId="274EB517" w:rsidR="002216A0" w:rsidRPr="004C192D" w:rsidRDefault="004C192D" w:rsidP="00A451CF">
      <w:pPr>
        <w:widowControl w:val="0"/>
        <w:autoSpaceDE w:val="0"/>
        <w:autoSpaceDN w:val="0"/>
        <w:spacing w:before="9" w:after="0" w:line="240" w:lineRule="auto"/>
        <w:rPr>
          <w:rFonts w:ascii="Times New Roman" w:eastAsia="Times New Roman" w:hAnsi="Times New Roman" w:cs="Times New Roman"/>
          <w:color w:val="A6A6A6" w:themeColor="background1" w:themeShade="A6"/>
          <w:sz w:val="18"/>
          <w:szCs w:val="18"/>
          <w:lang w:val="lt-LT"/>
        </w:rPr>
      </w:pPr>
      <w:r>
        <w:rPr>
          <w:rFonts w:ascii="Times New Roman" w:eastAsia="Times New Roman" w:hAnsi="Times New Roman" w:cs="Times New Roman"/>
          <w:sz w:val="28"/>
          <w:szCs w:val="28"/>
          <w:lang w:val="lt-LT"/>
        </w:rPr>
        <w:tab/>
      </w:r>
      <w:r>
        <w:rPr>
          <w:rFonts w:ascii="Times New Roman" w:eastAsia="Times New Roman" w:hAnsi="Times New Roman" w:cs="Times New Roman"/>
          <w:sz w:val="28"/>
          <w:szCs w:val="28"/>
          <w:lang w:val="lt-LT"/>
        </w:rPr>
        <w:tab/>
      </w:r>
      <w:r>
        <w:rPr>
          <w:rFonts w:ascii="Times New Roman" w:eastAsia="Times New Roman" w:hAnsi="Times New Roman" w:cs="Times New Roman"/>
          <w:sz w:val="28"/>
          <w:szCs w:val="28"/>
          <w:lang w:val="lt-LT"/>
        </w:rPr>
        <w:tab/>
      </w:r>
      <w:r>
        <w:rPr>
          <w:rFonts w:ascii="Times New Roman" w:eastAsia="Times New Roman" w:hAnsi="Times New Roman" w:cs="Times New Roman"/>
          <w:sz w:val="28"/>
          <w:szCs w:val="28"/>
          <w:lang w:val="lt-LT"/>
        </w:rPr>
        <w:tab/>
      </w:r>
      <w:r>
        <w:rPr>
          <w:rFonts w:ascii="Times New Roman" w:eastAsia="Times New Roman" w:hAnsi="Times New Roman" w:cs="Times New Roman"/>
          <w:sz w:val="28"/>
          <w:szCs w:val="28"/>
          <w:lang w:val="lt-LT"/>
        </w:rPr>
        <w:tab/>
      </w:r>
      <w:r>
        <w:rPr>
          <w:rFonts w:ascii="Times New Roman" w:eastAsia="Times New Roman" w:hAnsi="Times New Roman" w:cs="Times New Roman"/>
          <w:sz w:val="28"/>
          <w:szCs w:val="28"/>
          <w:lang w:val="lt-LT"/>
        </w:rPr>
        <w:tab/>
      </w:r>
      <w:r>
        <w:rPr>
          <w:rFonts w:ascii="Times New Roman" w:eastAsia="Times New Roman" w:hAnsi="Times New Roman" w:cs="Times New Roman"/>
          <w:sz w:val="28"/>
          <w:szCs w:val="28"/>
          <w:lang w:val="lt-LT"/>
        </w:rPr>
        <w:tab/>
      </w:r>
      <w:r>
        <w:rPr>
          <w:rFonts w:ascii="Times New Roman" w:eastAsia="Times New Roman" w:hAnsi="Times New Roman" w:cs="Times New Roman"/>
          <w:sz w:val="28"/>
          <w:szCs w:val="28"/>
          <w:lang w:val="lt-LT"/>
        </w:rPr>
        <w:tab/>
      </w:r>
      <w:r>
        <w:rPr>
          <w:rFonts w:ascii="Times New Roman" w:eastAsia="Times New Roman" w:hAnsi="Times New Roman" w:cs="Times New Roman"/>
          <w:sz w:val="28"/>
          <w:szCs w:val="28"/>
          <w:lang w:val="lt-LT"/>
        </w:rPr>
        <w:tab/>
      </w:r>
      <w:r>
        <w:rPr>
          <w:rFonts w:ascii="Times New Roman" w:eastAsia="Times New Roman" w:hAnsi="Times New Roman" w:cs="Times New Roman"/>
          <w:sz w:val="28"/>
          <w:szCs w:val="28"/>
          <w:lang w:val="lt-LT"/>
        </w:rPr>
        <w:tab/>
      </w:r>
      <w:r w:rsidRPr="004C192D">
        <w:rPr>
          <w:rFonts w:ascii="Times New Roman" w:eastAsia="Times New Roman" w:hAnsi="Times New Roman" w:cs="Times New Roman"/>
          <w:color w:val="A6A6A6" w:themeColor="background1" w:themeShade="A6"/>
          <w:sz w:val="18"/>
          <w:szCs w:val="18"/>
          <w:lang w:val="lt-LT"/>
        </w:rPr>
        <w:t>ŠVIS duomenys</w:t>
      </w:r>
    </w:p>
    <w:p w14:paraId="6E494C62" w14:textId="59E6773D" w:rsidR="002216A0" w:rsidRDefault="004C192D" w:rsidP="002216A0">
      <w:pPr>
        <w:widowControl w:val="0"/>
        <w:autoSpaceDE w:val="0"/>
        <w:autoSpaceDN w:val="0"/>
        <w:spacing w:after="0" w:line="240" w:lineRule="auto"/>
        <w:rPr>
          <w:rFonts w:ascii="Times New Roman" w:eastAsia="Times New Roman" w:hAnsi="Times New Roman" w:cs="Times New Roman"/>
          <w:sz w:val="28"/>
          <w:szCs w:val="28"/>
          <w:lang w:val="lt-LT"/>
        </w:rPr>
      </w:pPr>
      <w:r w:rsidRPr="0091585F">
        <w:rPr>
          <w:rFonts w:ascii="Times New Roman" w:eastAsia="Times New Roman" w:hAnsi="Times New Roman" w:cs="Times New Roman"/>
          <w:noProof/>
          <w:szCs w:val="24"/>
          <w:lang w:val="lt-LT"/>
        </w:rPr>
        <w:drawing>
          <wp:inline distT="0" distB="0" distL="0" distR="0" wp14:anchorId="797947D5" wp14:editId="1718F7C1">
            <wp:extent cx="5462546" cy="2385392"/>
            <wp:effectExtent l="0" t="0" r="5080" b="15240"/>
            <wp:docPr id="3" name="Diagrama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5FA30E4" w14:textId="77777777" w:rsidR="002216A0" w:rsidRDefault="002216A0" w:rsidP="002216A0">
      <w:pPr>
        <w:widowControl w:val="0"/>
        <w:autoSpaceDE w:val="0"/>
        <w:autoSpaceDN w:val="0"/>
        <w:spacing w:after="0" w:line="240" w:lineRule="auto"/>
        <w:rPr>
          <w:rFonts w:ascii="Times New Roman" w:eastAsia="Times New Roman" w:hAnsi="Times New Roman" w:cs="Times New Roman"/>
          <w:sz w:val="28"/>
          <w:szCs w:val="28"/>
          <w:lang w:val="lt-LT"/>
        </w:rPr>
      </w:pPr>
    </w:p>
    <w:p w14:paraId="2235F672" w14:textId="77777777" w:rsidR="002216A0" w:rsidRDefault="002216A0" w:rsidP="002216A0">
      <w:pPr>
        <w:widowControl w:val="0"/>
        <w:autoSpaceDE w:val="0"/>
        <w:autoSpaceDN w:val="0"/>
        <w:spacing w:after="0" w:line="240" w:lineRule="auto"/>
        <w:rPr>
          <w:rFonts w:ascii="Times New Roman" w:eastAsia="Times New Roman" w:hAnsi="Times New Roman" w:cs="Times New Roman"/>
          <w:sz w:val="28"/>
          <w:szCs w:val="28"/>
          <w:lang w:val="lt-LT"/>
        </w:rPr>
      </w:pPr>
    </w:p>
    <w:p w14:paraId="212AC248" w14:textId="77777777" w:rsidR="002216A0" w:rsidRDefault="002216A0" w:rsidP="002216A0">
      <w:pPr>
        <w:widowControl w:val="0"/>
        <w:autoSpaceDE w:val="0"/>
        <w:autoSpaceDN w:val="0"/>
        <w:spacing w:after="0" w:line="240" w:lineRule="auto"/>
        <w:rPr>
          <w:rFonts w:ascii="Times New Roman" w:eastAsia="Times New Roman" w:hAnsi="Times New Roman" w:cs="Times New Roman"/>
          <w:sz w:val="28"/>
          <w:szCs w:val="28"/>
          <w:lang w:val="lt-LT"/>
        </w:rPr>
      </w:pPr>
    </w:p>
    <w:p w14:paraId="4C5D8D1D" w14:textId="77777777" w:rsidR="002216A0" w:rsidRDefault="002216A0" w:rsidP="002216A0">
      <w:pPr>
        <w:widowControl w:val="0"/>
        <w:autoSpaceDE w:val="0"/>
        <w:autoSpaceDN w:val="0"/>
        <w:spacing w:after="0" w:line="240" w:lineRule="auto"/>
        <w:rPr>
          <w:rFonts w:ascii="Times New Roman" w:eastAsia="Times New Roman" w:hAnsi="Times New Roman" w:cs="Times New Roman"/>
          <w:sz w:val="28"/>
          <w:szCs w:val="28"/>
          <w:lang w:val="lt-LT"/>
        </w:rPr>
      </w:pPr>
    </w:p>
    <w:p w14:paraId="37CEB973" w14:textId="77777777" w:rsidR="002216A0" w:rsidRDefault="002216A0" w:rsidP="002216A0">
      <w:pPr>
        <w:widowControl w:val="0"/>
        <w:autoSpaceDE w:val="0"/>
        <w:autoSpaceDN w:val="0"/>
        <w:spacing w:after="0" w:line="240" w:lineRule="auto"/>
        <w:rPr>
          <w:rFonts w:ascii="Times New Roman" w:eastAsia="Times New Roman" w:hAnsi="Times New Roman" w:cs="Times New Roman"/>
          <w:sz w:val="28"/>
          <w:szCs w:val="28"/>
          <w:lang w:val="lt-LT"/>
        </w:rPr>
      </w:pPr>
    </w:p>
    <w:p w14:paraId="64001677" w14:textId="77777777" w:rsidR="002216A0" w:rsidRDefault="002216A0" w:rsidP="002216A0">
      <w:pPr>
        <w:widowControl w:val="0"/>
        <w:autoSpaceDE w:val="0"/>
        <w:autoSpaceDN w:val="0"/>
        <w:spacing w:after="0" w:line="240" w:lineRule="auto"/>
        <w:rPr>
          <w:rFonts w:ascii="Times New Roman" w:eastAsia="Times New Roman" w:hAnsi="Times New Roman" w:cs="Times New Roman"/>
          <w:sz w:val="28"/>
          <w:szCs w:val="28"/>
          <w:lang w:val="lt-LT"/>
        </w:rPr>
      </w:pPr>
    </w:p>
    <w:p w14:paraId="0286D151" w14:textId="77777777" w:rsidR="002216A0" w:rsidRDefault="002216A0" w:rsidP="002216A0">
      <w:pPr>
        <w:widowControl w:val="0"/>
        <w:autoSpaceDE w:val="0"/>
        <w:autoSpaceDN w:val="0"/>
        <w:spacing w:after="0" w:line="240" w:lineRule="auto"/>
        <w:rPr>
          <w:rFonts w:ascii="Times New Roman" w:eastAsia="Times New Roman" w:hAnsi="Times New Roman" w:cs="Times New Roman"/>
          <w:sz w:val="28"/>
          <w:szCs w:val="28"/>
          <w:lang w:val="lt-LT"/>
        </w:rPr>
      </w:pPr>
    </w:p>
    <w:p w14:paraId="16C13F5A" w14:textId="77777777" w:rsidR="002216A0" w:rsidRDefault="002216A0" w:rsidP="002216A0">
      <w:pPr>
        <w:widowControl w:val="0"/>
        <w:autoSpaceDE w:val="0"/>
        <w:autoSpaceDN w:val="0"/>
        <w:spacing w:after="0" w:line="240" w:lineRule="auto"/>
        <w:rPr>
          <w:rFonts w:ascii="Times New Roman" w:eastAsia="Times New Roman" w:hAnsi="Times New Roman" w:cs="Times New Roman"/>
          <w:sz w:val="28"/>
          <w:szCs w:val="28"/>
          <w:lang w:val="lt-LT"/>
        </w:rPr>
      </w:pPr>
    </w:p>
    <w:p w14:paraId="643E2ECA" w14:textId="3FE2770B" w:rsidR="002216A0" w:rsidRDefault="004C192D" w:rsidP="002216A0">
      <w:pPr>
        <w:widowControl w:val="0"/>
        <w:autoSpaceDE w:val="0"/>
        <w:autoSpaceDN w:val="0"/>
        <w:spacing w:after="0" w:line="240" w:lineRule="auto"/>
        <w:rPr>
          <w:rFonts w:ascii="Times New Roman" w:eastAsia="Times New Roman" w:hAnsi="Times New Roman" w:cs="Times New Roman"/>
          <w:sz w:val="28"/>
          <w:szCs w:val="28"/>
          <w:lang w:val="lt-LT"/>
        </w:rPr>
      </w:pPr>
      <w:r>
        <w:rPr>
          <w:rFonts w:ascii="Times New Roman" w:eastAsia="Times New Roman" w:hAnsi="Times New Roman" w:cs="Times New Roman"/>
          <w:sz w:val="28"/>
          <w:szCs w:val="28"/>
          <w:lang w:val="lt-LT"/>
        </w:rPr>
        <w:tab/>
      </w:r>
      <w:r>
        <w:rPr>
          <w:rFonts w:ascii="Times New Roman" w:eastAsia="Times New Roman" w:hAnsi="Times New Roman" w:cs="Times New Roman"/>
          <w:sz w:val="28"/>
          <w:szCs w:val="28"/>
          <w:lang w:val="lt-LT"/>
        </w:rPr>
        <w:tab/>
      </w:r>
      <w:r>
        <w:rPr>
          <w:rFonts w:ascii="Times New Roman" w:eastAsia="Times New Roman" w:hAnsi="Times New Roman" w:cs="Times New Roman"/>
          <w:sz w:val="28"/>
          <w:szCs w:val="28"/>
          <w:lang w:val="lt-LT"/>
        </w:rPr>
        <w:tab/>
      </w:r>
      <w:r>
        <w:rPr>
          <w:rFonts w:ascii="Times New Roman" w:eastAsia="Times New Roman" w:hAnsi="Times New Roman" w:cs="Times New Roman"/>
          <w:sz w:val="28"/>
          <w:szCs w:val="28"/>
          <w:lang w:val="lt-LT"/>
        </w:rPr>
        <w:tab/>
      </w:r>
      <w:r>
        <w:rPr>
          <w:rFonts w:ascii="Times New Roman" w:eastAsia="Times New Roman" w:hAnsi="Times New Roman" w:cs="Times New Roman"/>
          <w:sz w:val="28"/>
          <w:szCs w:val="28"/>
          <w:lang w:val="lt-LT"/>
        </w:rPr>
        <w:tab/>
      </w:r>
      <w:r>
        <w:rPr>
          <w:rFonts w:ascii="Times New Roman" w:eastAsia="Times New Roman" w:hAnsi="Times New Roman" w:cs="Times New Roman"/>
          <w:sz w:val="28"/>
          <w:szCs w:val="28"/>
          <w:lang w:val="lt-LT"/>
        </w:rPr>
        <w:tab/>
      </w:r>
      <w:r>
        <w:rPr>
          <w:rFonts w:ascii="Times New Roman" w:eastAsia="Times New Roman" w:hAnsi="Times New Roman" w:cs="Times New Roman"/>
          <w:sz w:val="28"/>
          <w:szCs w:val="28"/>
          <w:lang w:val="lt-LT"/>
        </w:rPr>
        <w:tab/>
      </w:r>
      <w:r>
        <w:rPr>
          <w:rFonts w:ascii="Times New Roman" w:eastAsia="Times New Roman" w:hAnsi="Times New Roman" w:cs="Times New Roman"/>
          <w:sz w:val="28"/>
          <w:szCs w:val="28"/>
          <w:lang w:val="lt-LT"/>
        </w:rPr>
        <w:tab/>
      </w:r>
      <w:r>
        <w:rPr>
          <w:rFonts w:ascii="Times New Roman" w:eastAsia="Times New Roman" w:hAnsi="Times New Roman" w:cs="Times New Roman"/>
          <w:sz w:val="28"/>
          <w:szCs w:val="28"/>
          <w:lang w:val="lt-LT"/>
        </w:rPr>
        <w:tab/>
      </w:r>
      <w:r>
        <w:rPr>
          <w:rFonts w:ascii="Times New Roman" w:eastAsia="Times New Roman" w:hAnsi="Times New Roman" w:cs="Times New Roman"/>
          <w:sz w:val="28"/>
          <w:szCs w:val="28"/>
          <w:lang w:val="lt-LT"/>
        </w:rPr>
        <w:tab/>
      </w:r>
      <w:r w:rsidRPr="004C192D">
        <w:rPr>
          <w:rFonts w:ascii="Times New Roman" w:eastAsia="Times New Roman" w:hAnsi="Times New Roman" w:cs="Times New Roman"/>
          <w:color w:val="A6A6A6" w:themeColor="background1" w:themeShade="A6"/>
          <w:sz w:val="18"/>
          <w:szCs w:val="18"/>
          <w:lang w:val="lt-LT"/>
        </w:rPr>
        <w:t>ŠVIS duomenys</w:t>
      </w:r>
    </w:p>
    <w:p w14:paraId="4FE64C92" w14:textId="03130AC2" w:rsidR="002216A0" w:rsidRDefault="004C192D" w:rsidP="002216A0">
      <w:pPr>
        <w:widowControl w:val="0"/>
        <w:autoSpaceDE w:val="0"/>
        <w:autoSpaceDN w:val="0"/>
        <w:spacing w:after="0" w:line="240" w:lineRule="auto"/>
        <w:rPr>
          <w:rFonts w:ascii="Times New Roman" w:eastAsia="Times New Roman" w:hAnsi="Times New Roman" w:cs="Times New Roman"/>
          <w:sz w:val="28"/>
          <w:szCs w:val="28"/>
          <w:lang w:val="lt-LT"/>
        </w:rPr>
      </w:pPr>
      <w:r w:rsidRPr="0091585F">
        <w:rPr>
          <w:rFonts w:ascii="Times New Roman" w:eastAsia="Times New Roman" w:hAnsi="Times New Roman" w:cs="Times New Roman"/>
          <w:noProof/>
          <w:szCs w:val="24"/>
          <w:lang w:val="lt-LT"/>
        </w:rPr>
        <w:lastRenderedPageBreak/>
        <w:drawing>
          <wp:inline distT="0" distB="0" distL="0" distR="0" wp14:anchorId="79678217" wp14:editId="21D8E9E1">
            <wp:extent cx="5462546" cy="2385392"/>
            <wp:effectExtent l="0" t="0" r="5080" b="15240"/>
            <wp:docPr id="4" name="Diagrama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8215BB3" w14:textId="77777777" w:rsidR="002216A0" w:rsidRDefault="002216A0" w:rsidP="002216A0">
      <w:pPr>
        <w:widowControl w:val="0"/>
        <w:autoSpaceDE w:val="0"/>
        <w:autoSpaceDN w:val="0"/>
        <w:spacing w:after="0" w:line="240" w:lineRule="auto"/>
        <w:rPr>
          <w:rFonts w:ascii="Times New Roman" w:eastAsia="Times New Roman" w:hAnsi="Times New Roman" w:cs="Times New Roman"/>
          <w:sz w:val="28"/>
          <w:szCs w:val="28"/>
          <w:lang w:val="lt-LT"/>
        </w:rPr>
      </w:pPr>
    </w:p>
    <w:p w14:paraId="532CE839" w14:textId="51147034" w:rsidR="0091585F" w:rsidRPr="0091585F" w:rsidRDefault="0091585F" w:rsidP="002216A0">
      <w:pPr>
        <w:widowControl w:val="0"/>
        <w:autoSpaceDE w:val="0"/>
        <w:autoSpaceDN w:val="0"/>
        <w:spacing w:after="0" w:line="240" w:lineRule="auto"/>
        <w:jc w:val="center"/>
        <w:rPr>
          <w:rFonts w:ascii="Times New Roman" w:eastAsia="Times New Roman" w:hAnsi="Times New Roman" w:cs="Times New Roman"/>
          <w:sz w:val="28"/>
          <w:szCs w:val="28"/>
          <w:lang w:val="lt-LT"/>
        </w:rPr>
      </w:pPr>
      <w:r w:rsidRPr="0091585F">
        <w:rPr>
          <w:rFonts w:ascii="Times New Roman" w:eastAsia="Times New Roman" w:hAnsi="Times New Roman" w:cs="Times New Roman"/>
          <w:sz w:val="28"/>
          <w:szCs w:val="28"/>
          <w:lang w:val="lt-LT"/>
        </w:rPr>
        <w:t>Mokytojai</w:t>
      </w:r>
    </w:p>
    <w:p w14:paraId="7CD5BE00" w14:textId="77777777" w:rsidR="0091585F" w:rsidRPr="0091585F" w:rsidRDefault="0091585F" w:rsidP="0091585F">
      <w:pPr>
        <w:widowControl w:val="0"/>
        <w:autoSpaceDE w:val="0"/>
        <w:autoSpaceDN w:val="0"/>
        <w:spacing w:after="0" w:line="240" w:lineRule="auto"/>
        <w:rPr>
          <w:rFonts w:ascii="Times New Roman" w:eastAsia="Times New Roman" w:hAnsi="Times New Roman" w:cs="Times New Roman"/>
          <w:lang w:val="lt-LT"/>
        </w:rPr>
      </w:pPr>
    </w:p>
    <w:p w14:paraId="2EE70A66" w14:textId="50A7C79F" w:rsidR="0091585F" w:rsidRPr="0091585F" w:rsidRDefault="002216A0" w:rsidP="0091585F">
      <w:pPr>
        <w:widowControl w:val="0"/>
        <w:autoSpaceDE w:val="0"/>
        <w:autoSpaceDN w:val="0"/>
        <w:spacing w:after="0" w:line="240" w:lineRule="auto"/>
        <w:rPr>
          <w:rFonts w:ascii="Times New Roman" w:eastAsia="Times New Roman" w:hAnsi="Times New Roman" w:cs="Times New Roman"/>
          <w:lang w:val="lt-LT"/>
        </w:rPr>
      </w:pPr>
      <w:r w:rsidRPr="0091585F">
        <w:rPr>
          <w:rFonts w:ascii="Times New Roman" w:eastAsia="Times New Roman" w:hAnsi="Times New Roman" w:cs="Times New Roman"/>
          <w:noProof/>
          <w:lang w:val="lt-LT"/>
        </w:rPr>
        <w:drawing>
          <wp:inline distT="0" distB="0" distL="0" distR="0" wp14:anchorId="4FA1FCCC" wp14:editId="146BF661">
            <wp:extent cx="5486400" cy="3200400"/>
            <wp:effectExtent l="0" t="0" r="0" b="0"/>
            <wp:docPr id="94" name="Diagrama 9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D02D972" w14:textId="370B8476" w:rsidR="0091585F" w:rsidRDefault="005D58BD" w:rsidP="0091585F">
      <w:pPr>
        <w:widowControl w:val="0"/>
        <w:autoSpaceDE w:val="0"/>
        <w:autoSpaceDN w:val="0"/>
        <w:spacing w:after="0" w:line="240" w:lineRule="auto"/>
        <w:rPr>
          <w:rFonts w:ascii="Times New Roman" w:eastAsia="Times New Roman" w:hAnsi="Times New Roman" w:cs="Times New Roman"/>
          <w:sz w:val="20"/>
          <w:szCs w:val="20"/>
          <w:lang w:val="lt-LT"/>
        </w:rPr>
      </w:pPr>
      <w:r w:rsidRPr="0091585F">
        <w:rPr>
          <w:rFonts w:ascii="Times New Roman" w:eastAsia="Times New Roman" w:hAnsi="Times New Roman" w:cs="Times New Roman"/>
          <w:sz w:val="20"/>
          <w:szCs w:val="20"/>
          <w:lang w:val="lt-LT"/>
        </w:rPr>
        <w:t xml:space="preserve">Pastaba: </w:t>
      </w:r>
      <w:r>
        <w:rPr>
          <w:rFonts w:ascii="Times New Roman" w:eastAsia="Times New Roman" w:hAnsi="Times New Roman" w:cs="Times New Roman"/>
          <w:sz w:val="20"/>
          <w:szCs w:val="20"/>
          <w:lang w:val="lt-LT"/>
        </w:rPr>
        <w:t>skaičiuojami tik bendrojo lavinimo mokyklų mokytojai</w:t>
      </w:r>
    </w:p>
    <w:p w14:paraId="4FE569F9" w14:textId="3BBEC072" w:rsidR="003B783E" w:rsidRDefault="003B783E" w:rsidP="0091585F">
      <w:pPr>
        <w:widowControl w:val="0"/>
        <w:autoSpaceDE w:val="0"/>
        <w:autoSpaceDN w:val="0"/>
        <w:spacing w:after="0" w:line="240" w:lineRule="auto"/>
        <w:rPr>
          <w:rFonts w:ascii="Times New Roman" w:eastAsia="Times New Roman" w:hAnsi="Times New Roman" w:cs="Times New Roman"/>
          <w:sz w:val="20"/>
          <w:szCs w:val="20"/>
          <w:lang w:val="lt-LT"/>
        </w:rPr>
      </w:pPr>
    </w:p>
    <w:p w14:paraId="1FE99F39" w14:textId="5F960F31" w:rsidR="003B783E" w:rsidRPr="0091585F" w:rsidRDefault="003B783E" w:rsidP="0091585F">
      <w:pPr>
        <w:widowControl w:val="0"/>
        <w:autoSpaceDE w:val="0"/>
        <w:autoSpaceDN w:val="0"/>
        <w:spacing w:after="0" w:line="240" w:lineRule="auto"/>
        <w:rPr>
          <w:rFonts w:ascii="Times New Roman" w:eastAsia="Times New Roman" w:hAnsi="Times New Roman" w:cs="Times New Roman"/>
          <w:lang w:val="lt-LT"/>
        </w:rPr>
      </w:pPr>
      <w:r w:rsidRPr="0091585F">
        <w:rPr>
          <w:rFonts w:ascii="Times New Roman" w:eastAsia="Times New Roman" w:hAnsi="Times New Roman" w:cs="Times New Roman"/>
          <w:noProof/>
          <w:sz w:val="24"/>
          <w:szCs w:val="24"/>
          <w:lang w:val="lt-LT"/>
        </w:rPr>
        <w:drawing>
          <wp:inline distT="0" distB="0" distL="0" distR="0" wp14:anchorId="1AD1BB92" wp14:editId="44B25257">
            <wp:extent cx="5518206" cy="2297927"/>
            <wp:effectExtent l="0" t="0" r="6350" b="7620"/>
            <wp:docPr id="6" name="Diagrama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15CF002" w14:textId="77777777" w:rsidR="0091585F" w:rsidRPr="0091585F" w:rsidRDefault="0091585F" w:rsidP="0091585F">
      <w:pPr>
        <w:widowControl w:val="0"/>
        <w:autoSpaceDE w:val="0"/>
        <w:autoSpaceDN w:val="0"/>
        <w:spacing w:after="0" w:line="240" w:lineRule="auto"/>
        <w:rPr>
          <w:rFonts w:ascii="Times New Roman" w:eastAsia="Times New Roman" w:hAnsi="Times New Roman" w:cs="Times New Roman"/>
          <w:lang w:val="lt-LT"/>
        </w:rPr>
      </w:pPr>
    </w:p>
    <w:p w14:paraId="14A88035" w14:textId="5BBC7936" w:rsidR="00405EA3" w:rsidRDefault="0091585F" w:rsidP="00405EA3">
      <w:pPr>
        <w:widowControl w:val="0"/>
        <w:autoSpaceDE w:val="0"/>
        <w:autoSpaceDN w:val="0"/>
        <w:spacing w:after="0" w:line="360" w:lineRule="auto"/>
        <w:ind w:right="244" w:firstLine="720"/>
        <w:jc w:val="both"/>
        <w:rPr>
          <w:rFonts w:ascii="Times New Roman" w:eastAsia="Times New Roman" w:hAnsi="Times New Roman" w:cs="Times New Roman"/>
          <w:sz w:val="24"/>
          <w:szCs w:val="24"/>
          <w:lang w:val="lt-LT"/>
        </w:rPr>
      </w:pPr>
      <w:r w:rsidRPr="0091585F">
        <w:rPr>
          <w:rFonts w:ascii="Times New Roman" w:eastAsia="Times New Roman" w:hAnsi="Times New Roman" w:cs="Times New Roman"/>
          <w:sz w:val="24"/>
          <w:szCs w:val="24"/>
          <w:lang w:val="lt-LT"/>
        </w:rPr>
        <w:t>202</w:t>
      </w:r>
      <w:r w:rsidR="005D58BD">
        <w:rPr>
          <w:rFonts w:ascii="Times New Roman" w:eastAsia="Times New Roman" w:hAnsi="Times New Roman" w:cs="Times New Roman"/>
          <w:sz w:val="24"/>
          <w:szCs w:val="24"/>
          <w:lang w:val="lt-LT"/>
        </w:rPr>
        <w:t>2</w:t>
      </w:r>
      <w:r w:rsidRPr="0091585F">
        <w:rPr>
          <w:rFonts w:ascii="Times New Roman" w:eastAsia="Times New Roman" w:hAnsi="Times New Roman" w:cs="Times New Roman"/>
          <w:sz w:val="24"/>
          <w:szCs w:val="24"/>
          <w:lang w:val="lt-LT"/>
        </w:rPr>
        <w:t xml:space="preserve"> m. Švietimo, mokslo ir sporto ministerijos mokytojų skaičiaus optimizavimo programa pasinaudojo </w:t>
      </w:r>
      <w:r w:rsidR="00700364">
        <w:rPr>
          <w:rFonts w:ascii="Times New Roman" w:eastAsia="Times New Roman" w:hAnsi="Times New Roman" w:cs="Times New Roman"/>
          <w:sz w:val="24"/>
          <w:szCs w:val="24"/>
          <w:lang w:val="lt-LT"/>
        </w:rPr>
        <w:t>5</w:t>
      </w:r>
      <w:r w:rsidR="00124BD8">
        <w:rPr>
          <w:rFonts w:ascii="Times New Roman" w:eastAsia="Times New Roman" w:hAnsi="Times New Roman" w:cs="Times New Roman"/>
          <w:sz w:val="24"/>
          <w:szCs w:val="24"/>
          <w:lang w:val="lt-LT"/>
        </w:rPr>
        <w:t xml:space="preserve"> </w:t>
      </w:r>
      <w:r w:rsidRPr="0091585F">
        <w:rPr>
          <w:rFonts w:ascii="Times New Roman" w:eastAsia="Times New Roman" w:hAnsi="Times New Roman" w:cs="Times New Roman"/>
          <w:sz w:val="24"/>
          <w:szCs w:val="24"/>
          <w:lang w:val="lt-LT"/>
        </w:rPr>
        <w:t>Šakių rajono savivaldybės mokytoj</w:t>
      </w:r>
      <w:r w:rsidR="00700364">
        <w:rPr>
          <w:rFonts w:ascii="Times New Roman" w:eastAsia="Times New Roman" w:hAnsi="Times New Roman" w:cs="Times New Roman"/>
          <w:sz w:val="24"/>
          <w:szCs w:val="24"/>
          <w:lang w:val="lt-LT"/>
        </w:rPr>
        <w:t>ai</w:t>
      </w:r>
      <w:r w:rsidR="004F0AD5">
        <w:rPr>
          <w:rFonts w:ascii="Times New Roman" w:eastAsia="Times New Roman" w:hAnsi="Times New Roman" w:cs="Times New Roman"/>
          <w:sz w:val="24"/>
          <w:szCs w:val="24"/>
          <w:lang w:val="lt-LT"/>
        </w:rPr>
        <w:t>,</w:t>
      </w:r>
      <w:r w:rsidRPr="0091585F">
        <w:rPr>
          <w:rFonts w:ascii="Times New Roman" w:eastAsia="Times New Roman" w:hAnsi="Times New Roman" w:cs="Times New Roman"/>
          <w:sz w:val="24"/>
          <w:szCs w:val="24"/>
          <w:lang w:val="lt-LT"/>
        </w:rPr>
        <w:t xml:space="preserve"> įgij</w:t>
      </w:r>
      <w:r w:rsidR="00700364">
        <w:rPr>
          <w:rFonts w:ascii="Times New Roman" w:eastAsia="Times New Roman" w:hAnsi="Times New Roman" w:cs="Times New Roman"/>
          <w:sz w:val="24"/>
          <w:szCs w:val="24"/>
          <w:lang w:val="lt-LT"/>
        </w:rPr>
        <w:t>ę</w:t>
      </w:r>
      <w:r w:rsidRPr="0091585F">
        <w:rPr>
          <w:rFonts w:ascii="Times New Roman" w:eastAsia="Times New Roman" w:hAnsi="Times New Roman" w:cs="Times New Roman"/>
          <w:sz w:val="24"/>
          <w:szCs w:val="24"/>
          <w:lang w:val="lt-LT"/>
        </w:rPr>
        <w:t xml:space="preserve"> teisę į visą senatvės pensiją.</w:t>
      </w:r>
      <w:r w:rsidR="00D84F87">
        <w:rPr>
          <w:rFonts w:ascii="Times New Roman" w:eastAsia="Times New Roman" w:hAnsi="Times New Roman" w:cs="Times New Roman"/>
          <w:sz w:val="24"/>
          <w:szCs w:val="24"/>
          <w:lang w:val="lt-LT"/>
        </w:rPr>
        <w:t xml:space="preserve"> </w:t>
      </w:r>
      <w:r w:rsidR="00700364">
        <w:rPr>
          <w:rFonts w:ascii="Times New Roman" w:eastAsia="Times New Roman" w:hAnsi="Times New Roman" w:cs="Times New Roman"/>
          <w:sz w:val="24"/>
          <w:szCs w:val="24"/>
          <w:lang w:val="lt-LT"/>
        </w:rPr>
        <w:t>Tam panaudota 2288</w:t>
      </w:r>
      <w:r w:rsidR="00405EA3">
        <w:rPr>
          <w:rFonts w:ascii="Times New Roman" w:eastAsia="Times New Roman" w:hAnsi="Times New Roman" w:cs="Times New Roman"/>
          <w:sz w:val="24"/>
          <w:szCs w:val="24"/>
          <w:lang w:val="lt-LT"/>
        </w:rPr>
        <w:t xml:space="preserve"> </w:t>
      </w:r>
      <w:r w:rsidR="00700364">
        <w:rPr>
          <w:rFonts w:ascii="Times New Roman" w:eastAsia="Times New Roman" w:hAnsi="Times New Roman" w:cs="Times New Roman"/>
          <w:sz w:val="24"/>
          <w:szCs w:val="24"/>
          <w:lang w:val="lt-LT"/>
        </w:rPr>
        <w:t>eurai.</w:t>
      </w:r>
    </w:p>
    <w:p w14:paraId="5A6B11AC" w14:textId="6C259ED5" w:rsidR="00405EA3" w:rsidRDefault="00C52DF7" w:rsidP="00405EA3">
      <w:pPr>
        <w:widowControl w:val="0"/>
        <w:autoSpaceDE w:val="0"/>
        <w:autoSpaceDN w:val="0"/>
        <w:spacing w:after="0" w:line="360" w:lineRule="auto"/>
        <w:ind w:right="244" w:firstLine="720"/>
        <w:jc w:val="both"/>
        <w:rPr>
          <w:rFonts w:ascii="Times New Roman" w:eastAsia="Times New Roman" w:hAnsi="Times New Roman" w:cs="Times New Roman"/>
          <w:noProof/>
          <w:sz w:val="24"/>
          <w:szCs w:val="24"/>
          <w:lang w:val="lt-LT"/>
        </w:rPr>
      </w:pPr>
      <w:r w:rsidRPr="00C52DF7">
        <w:rPr>
          <w:rFonts w:ascii="Times New Roman" w:eastAsia="Times New Roman" w:hAnsi="Times New Roman" w:cs="Times New Roman"/>
          <w:noProof/>
          <w:sz w:val="24"/>
          <w:szCs w:val="24"/>
          <w:lang w:val="lt-LT"/>
        </w:rPr>
        <w:lastRenderedPageBreak/>
        <w:t xml:space="preserve"> </w:t>
      </w:r>
      <w:r w:rsidRPr="0091585F">
        <w:rPr>
          <w:rFonts w:ascii="Times New Roman" w:eastAsia="Times New Roman" w:hAnsi="Times New Roman" w:cs="Times New Roman"/>
          <w:noProof/>
          <w:sz w:val="24"/>
          <w:szCs w:val="24"/>
          <w:lang w:val="lt-LT"/>
        </w:rPr>
        <w:drawing>
          <wp:inline distT="0" distB="0" distL="0" distR="0" wp14:anchorId="73613B9A" wp14:editId="74388B03">
            <wp:extent cx="5486400" cy="3200400"/>
            <wp:effectExtent l="0" t="0" r="0" b="0"/>
            <wp:docPr id="90" name="Diagrama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AACFF18" w14:textId="4B69F128" w:rsidR="00B7265D" w:rsidRDefault="00405EA3" w:rsidP="00B7265D">
      <w:pPr>
        <w:widowControl w:val="0"/>
        <w:autoSpaceDE w:val="0"/>
        <w:autoSpaceDN w:val="0"/>
        <w:spacing w:after="0" w:line="360" w:lineRule="auto"/>
        <w:ind w:right="244" w:firstLine="720"/>
        <w:jc w:val="both"/>
        <w:rPr>
          <w:rFonts w:ascii="Times New Roman" w:eastAsia="Times New Roman" w:hAnsi="Times New Roman" w:cs="Times New Roman"/>
          <w:sz w:val="24"/>
          <w:szCs w:val="24"/>
          <w:lang w:val="lt-LT"/>
        </w:rPr>
      </w:pPr>
      <w:r w:rsidRPr="0067598A">
        <w:rPr>
          <w:rFonts w:ascii="Times New Roman" w:eastAsia="Times New Roman" w:hAnsi="Times New Roman" w:cs="Times New Roman"/>
          <w:sz w:val="24"/>
          <w:szCs w:val="24"/>
          <w:lang w:val="lt-LT"/>
        </w:rPr>
        <w:t>Vidutinis bendrojo lavinimo mokyklų mokytojų amžius – 52 metai</w:t>
      </w:r>
      <w:r w:rsidR="00B7265D">
        <w:rPr>
          <w:rFonts w:ascii="Times New Roman" w:eastAsia="Times New Roman" w:hAnsi="Times New Roman" w:cs="Times New Roman"/>
          <w:sz w:val="24"/>
          <w:szCs w:val="24"/>
          <w:lang w:val="lt-LT"/>
        </w:rPr>
        <w:t>.</w:t>
      </w:r>
    </w:p>
    <w:p w14:paraId="3A556778" w14:textId="15342378" w:rsidR="00C17286" w:rsidRDefault="00C17286" w:rsidP="00B7265D">
      <w:pPr>
        <w:widowControl w:val="0"/>
        <w:autoSpaceDE w:val="0"/>
        <w:autoSpaceDN w:val="0"/>
        <w:spacing w:after="0" w:line="360" w:lineRule="auto"/>
        <w:ind w:right="244" w:firstLine="720"/>
        <w:jc w:val="both"/>
        <w:rPr>
          <w:rFonts w:ascii="Times New Roman" w:eastAsia="Times New Roman" w:hAnsi="Times New Roman" w:cs="Times New Roman"/>
          <w:sz w:val="24"/>
          <w:szCs w:val="24"/>
          <w:lang w:val="lt-LT"/>
        </w:rPr>
      </w:pPr>
      <w:r w:rsidRPr="0091585F">
        <w:rPr>
          <w:rFonts w:ascii="Times New Roman" w:eastAsia="Times New Roman" w:hAnsi="Times New Roman" w:cs="Times New Roman"/>
          <w:noProof/>
          <w:sz w:val="24"/>
          <w:szCs w:val="24"/>
          <w:lang w:val="lt-LT"/>
        </w:rPr>
        <w:drawing>
          <wp:inline distT="0" distB="0" distL="0" distR="0" wp14:anchorId="0C4165C6" wp14:editId="5D1F7356">
            <wp:extent cx="5518206" cy="2297927"/>
            <wp:effectExtent l="0" t="0" r="6350" b="7620"/>
            <wp:docPr id="5" name="Diagrama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5AA1B97" w14:textId="6882E747" w:rsidR="00181CE7" w:rsidRDefault="00181CE7" w:rsidP="00D84F87">
      <w:pPr>
        <w:widowControl w:val="0"/>
        <w:autoSpaceDE w:val="0"/>
        <w:autoSpaceDN w:val="0"/>
        <w:spacing w:after="0" w:line="360" w:lineRule="auto"/>
        <w:ind w:firstLine="720"/>
        <w:rPr>
          <w:rFonts w:ascii="Times New Roman" w:eastAsia="Times New Roman" w:hAnsi="Times New Roman" w:cs="Times New Roman"/>
          <w:color w:val="FF0000"/>
          <w:sz w:val="24"/>
          <w:szCs w:val="24"/>
          <w:lang w:val="lt-LT"/>
        </w:rPr>
      </w:pPr>
      <w:r w:rsidRPr="00181CE7">
        <w:rPr>
          <w:rFonts w:ascii="Times New Roman" w:hAnsi="Times New Roman" w:cs="Times New Roman"/>
          <w:sz w:val="24"/>
          <w:szCs w:val="24"/>
          <w:lang w:val="lt-LT"/>
        </w:rPr>
        <w:t>Kadangi didžioji dalis mokytojų yra vyresnio amžiaus, ateityje, jiems sulaukus pensinio amžiaus, reikės spręsti specialistų pritraukimo problemą</w:t>
      </w:r>
      <w:r>
        <w:rPr>
          <w:rFonts w:ascii="Times New Roman" w:hAnsi="Times New Roman" w:cs="Times New Roman"/>
          <w:sz w:val="24"/>
          <w:szCs w:val="24"/>
          <w:lang w:val="lt-LT"/>
        </w:rPr>
        <w:t>.</w:t>
      </w:r>
    </w:p>
    <w:p w14:paraId="39C31CE7" w14:textId="7BE69147" w:rsidR="00B7265D" w:rsidRPr="00D84F87" w:rsidRDefault="00B7265D" w:rsidP="00D84F87">
      <w:pPr>
        <w:widowControl w:val="0"/>
        <w:autoSpaceDE w:val="0"/>
        <w:autoSpaceDN w:val="0"/>
        <w:spacing w:after="0" w:line="360" w:lineRule="auto"/>
        <w:ind w:firstLine="680"/>
        <w:rPr>
          <w:rFonts w:ascii="Times New Roman" w:eastAsia="Times New Roman" w:hAnsi="Times New Roman" w:cs="Times New Roman"/>
          <w:color w:val="000000" w:themeColor="text1"/>
          <w:sz w:val="24"/>
          <w:szCs w:val="24"/>
          <w:lang w:val="lt-LT"/>
        </w:rPr>
      </w:pPr>
      <w:r w:rsidRPr="00D84F87">
        <w:rPr>
          <w:rFonts w:ascii="Times New Roman" w:eastAsia="Times New Roman" w:hAnsi="Times New Roman" w:cs="Times New Roman"/>
          <w:color w:val="000000" w:themeColor="text1"/>
          <w:sz w:val="24"/>
          <w:szCs w:val="24"/>
          <w:lang w:val="lt-LT"/>
        </w:rPr>
        <w:t>Pagal 202</w:t>
      </w:r>
      <w:r w:rsidR="00CA6E24" w:rsidRPr="00D84F87">
        <w:rPr>
          <w:rFonts w:ascii="Times New Roman" w:eastAsia="Times New Roman" w:hAnsi="Times New Roman" w:cs="Times New Roman"/>
          <w:color w:val="000000" w:themeColor="text1"/>
          <w:sz w:val="24"/>
          <w:szCs w:val="24"/>
          <w:lang w:val="lt-LT"/>
        </w:rPr>
        <w:t>2</w:t>
      </w:r>
      <w:r w:rsidRPr="00D84F87">
        <w:rPr>
          <w:rFonts w:ascii="Times New Roman" w:eastAsia="Times New Roman" w:hAnsi="Times New Roman" w:cs="Times New Roman"/>
          <w:color w:val="000000" w:themeColor="text1"/>
          <w:sz w:val="24"/>
          <w:szCs w:val="24"/>
          <w:lang w:val="lt-LT"/>
        </w:rPr>
        <w:t>-202</w:t>
      </w:r>
      <w:r w:rsidR="00CA6E24" w:rsidRPr="00D84F87">
        <w:rPr>
          <w:rFonts w:ascii="Times New Roman" w:eastAsia="Times New Roman" w:hAnsi="Times New Roman" w:cs="Times New Roman"/>
          <w:color w:val="000000" w:themeColor="text1"/>
          <w:sz w:val="24"/>
          <w:szCs w:val="24"/>
          <w:lang w:val="lt-LT"/>
        </w:rPr>
        <w:t>4</w:t>
      </w:r>
      <w:r w:rsidRPr="00D84F87">
        <w:rPr>
          <w:rFonts w:ascii="Times New Roman" w:eastAsia="Times New Roman" w:hAnsi="Times New Roman" w:cs="Times New Roman"/>
          <w:color w:val="000000" w:themeColor="text1"/>
          <w:sz w:val="24"/>
          <w:szCs w:val="24"/>
          <w:lang w:val="lt-LT"/>
        </w:rPr>
        <w:t xml:space="preserve"> m. atestacijos programą, </w:t>
      </w:r>
      <w:r w:rsidR="00CA6E24" w:rsidRPr="00D84F87">
        <w:rPr>
          <w:rFonts w:ascii="Times New Roman" w:eastAsia="Times New Roman" w:hAnsi="Times New Roman" w:cs="Times New Roman"/>
          <w:color w:val="000000" w:themeColor="text1"/>
          <w:sz w:val="24"/>
          <w:szCs w:val="24"/>
          <w:lang w:val="lt-LT"/>
        </w:rPr>
        <w:t xml:space="preserve">2022 m. </w:t>
      </w:r>
      <w:r w:rsidRPr="00D84F87">
        <w:rPr>
          <w:rFonts w:ascii="Times New Roman" w:eastAsia="Times New Roman" w:hAnsi="Times New Roman" w:cs="Times New Roman"/>
          <w:color w:val="000000" w:themeColor="text1"/>
          <w:sz w:val="24"/>
          <w:szCs w:val="24"/>
          <w:lang w:val="lt-LT"/>
        </w:rPr>
        <w:t xml:space="preserve">planuota atestuoti </w:t>
      </w:r>
      <w:r w:rsidR="00CA6E24" w:rsidRPr="00D84F87">
        <w:rPr>
          <w:rFonts w:ascii="Times New Roman" w:eastAsia="Times New Roman" w:hAnsi="Times New Roman" w:cs="Times New Roman"/>
          <w:color w:val="000000" w:themeColor="text1"/>
          <w:sz w:val="24"/>
          <w:szCs w:val="24"/>
          <w:lang w:val="lt-LT"/>
        </w:rPr>
        <w:t>11</w:t>
      </w:r>
      <w:r w:rsidRPr="00D84F87">
        <w:rPr>
          <w:rFonts w:ascii="Times New Roman" w:eastAsia="Times New Roman" w:hAnsi="Times New Roman" w:cs="Times New Roman"/>
          <w:color w:val="000000" w:themeColor="text1"/>
          <w:sz w:val="24"/>
          <w:szCs w:val="24"/>
          <w:lang w:val="lt-LT"/>
        </w:rPr>
        <w:t xml:space="preserve"> mokytojų, atestacijai pasiruošė ir buvo suteikta aukštesnė kvalifikacinė kategorija </w:t>
      </w:r>
      <w:r w:rsidR="00CA6E24" w:rsidRPr="00D84F87">
        <w:rPr>
          <w:rFonts w:ascii="Times New Roman" w:eastAsia="Times New Roman" w:hAnsi="Times New Roman" w:cs="Times New Roman"/>
          <w:color w:val="000000" w:themeColor="text1"/>
          <w:sz w:val="24"/>
          <w:szCs w:val="24"/>
          <w:lang w:val="lt-LT"/>
        </w:rPr>
        <w:t>11</w:t>
      </w:r>
      <w:r w:rsidRPr="00D84F87">
        <w:rPr>
          <w:rFonts w:ascii="Times New Roman" w:eastAsia="Times New Roman" w:hAnsi="Times New Roman" w:cs="Times New Roman"/>
          <w:color w:val="000000" w:themeColor="text1"/>
          <w:sz w:val="24"/>
          <w:szCs w:val="24"/>
          <w:lang w:val="lt-LT"/>
        </w:rPr>
        <w:t xml:space="preserve"> mokytoj</w:t>
      </w:r>
      <w:r w:rsidR="00CA6E24" w:rsidRPr="00D84F87">
        <w:rPr>
          <w:rFonts w:ascii="Times New Roman" w:eastAsia="Times New Roman" w:hAnsi="Times New Roman" w:cs="Times New Roman"/>
          <w:color w:val="000000" w:themeColor="text1"/>
          <w:sz w:val="24"/>
          <w:szCs w:val="24"/>
          <w:lang w:val="lt-LT"/>
        </w:rPr>
        <w:t>ų</w:t>
      </w:r>
      <w:r w:rsidRPr="00D84F87">
        <w:rPr>
          <w:rFonts w:ascii="Times New Roman" w:eastAsia="Times New Roman" w:hAnsi="Times New Roman" w:cs="Times New Roman"/>
          <w:color w:val="000000" w:themeColor="text1"/>
          <w:sz w:val="24"/>
          <w:szCs w:val="24"/>
          <w:lang w:val="lt-LT"/>
        </w:rPr>
        <w:t xml:space="preserve"> ( iš jų </w:t>
      </w:r>
      <w:r w:rsidR="00CA6E24" w:rsidRPr="00D84F87">
        <w:rPr>
          <w:rFonts w:ascii="Times New Roman" w:eastAsia="Times New Roman" w:hAnsi="Times New Roman" w:cs="Times New Roman"/>
          <w:color w:val="000000" w:themeColor="text1"/>
          <w:sz w:val="24"/>
          <w:szCs w:val="24"/>
          <w:lang w:val="lt-LT"/>
        </w:rPr>
        <w:t>3</w:t>
      </w:r>
      <w:r w:rsidRPr="00D84F87">
        <w:rPr>
          <w:rFonts w:ascii="Times New Roman" w:eastAsia="Times New Roman" w:hAnsi="Times New Roman" w:cs="Times New Roman"/>
          <w:color w:val="000000" w:themeColor="text1"/>
          <w:sz w:val="24"/>
          <w:szCs w:val="24"/>
          <w:lang w:val="lt-LT"/>
        </w:rPr>
        <w:t xml:space="preserve"> mokytojai metodininkai, </w:t>
      </w:r>
      <w:r w:rsidR="00CA6E24" w:rsidRPr="00D84F87">
        <w:rPr>
          <w:rFonts w:ascii="Times New Roman" w:eastAsia="Times New Roman" w:hAnsi="Times New Roman" w:cs="Times New Roman"/>
          <w:color w:val="000000" w:themeColor="text1"/>
          <w:sz w:val="24"/>
          <w:szCs w:val="24"/>
          <w:lang w:val="lt-LT"/>
        </w:rPr>
        <w:t>8</w:t>
      </w:r>
      <w:r w:rsidRPr="00D84F87">
        <w:rPr>
          <w:rFonts w:ascii="Times New Roman" w:eastAsia="Times New Roman" w:hAnsi="Times New Roman" w:cs="Times New Roman"/>
          <w:color w:val="000000" w:themeColor="text1"/>
          <w:sz w:val="24"/>
          <w:szCs w:val="24"/>
          <w:lang w:val="lt-LT"/>
        </w:rPr>
        <w:t xml:space="preserve"> vyresnieji mokytojai).</w:t>
      </w:r>
    </w:p>
    <w:p w14:paraId="0D3893F3" w14:textId="68047D50" w:rsidR="00B7265D" w:rsidRPr="00D84F87" w:rsidRDefault="00B7265D" w:rsidP="00B7265D">
      <w:pPr>
        <w:widowControl w:val="0"/>
        <w:autoSpaceDE w:val="0"/>
        <w:autoSpaceDN w:val="0"/>
        <w:spacing w:after="0" w:line="360" w:lineRule="auto"/>
        <w:ind w:firstLine="680"/>
        <w:jc w:val="both"/>
        <w:rPr>
          <w:rFonts w:ascii="Times New Roman" w:eastAsia="Times New Roman" w:hAnsi="Times New Roman" w:cs="Times New Roman"/>
          <w:color w:val="000000" w:themeColor="text1"/>
          <w:sz w:val="24"/>
          <w:szCs w:val="24"/>
          <w:lang w:val="lt-LT"/>
        </w:rPr>
      </w:pPr>
      <w:r w:rsidRPr="00D84F87">
        <w:rPr>
          <w:rFonts w:ascii="Times New Roman" w:eastAsia="Times New Roman" w:hAnsi="Times New Roman" w:cs="Times New Roman"/>
          <w:color w:val="000000" w:themeColor="text1"/>
          <w:sz w:val="24"/>
          <w:szCs w:val="24"/>
          <w:lang w:val="lt-LT"/>
        </w:rPr>
        <w:t xml:space="preserve">Skiriamas dėmesys pedagogų kvalifikacijos tobulinimui. 2022 m. organizuoti seminarai </w:t>
      </w:r>
      <w:r w:rsidR="00CC0DBA">
        <w:rPr>
          <w:rFonts w:ascii="Times New Roman" w:eastAsia="Times New Roman" w:hAnsi="Times New Roman" w:cs="Times New Roman"/>
          <w:color w:val="000000" w:themeColor="text1"/>
          <w:sz w:val="24"/>
          <w:szCs w:val="24"/>
          <w:lang w:val="lt-LT"/>
        </w:rPr>
        <w:t xml:space="preserve">ugdymo įstaigų administracijų atstovams „Mikroklimatas ir kolektyvo vidinė komunikacija“, </w:t>
      </w:r>
      <w:r w:rsidRPr="00D84F87">
        <w:rPr>
          <w:rFonts w:ascii="Times New Roman" w:eastAsia="Times New Roman" w:hAnsi="Times New Roman" w:cs="Times New Roman"/>
          <w:color w:val="000000" w:themeColor="text1"/>
          <w:sz w:val="24"/>
          <w:szCs w:val="24"/>
          <w:lang w:val="lt-LT"/>
        </w:rPr>
        <w:t xml:space="preserve">metodinių būrelių pirmininkams „Ugdymo </w:t>
      </w:r>
      <w:r w:rsidR="00DB30C3" w:rsidRPr="00D84F87">
        <w:rPr>
          <w:rFonts w:ascii="Times New Roman" w:eastAsia="Times New Roman" w:hAnsi="Times New Roman" w:cs="Times New Roman"/>
          <w:color w:val="000000" w:themeColor="text1"/>
          <w:sz w:val="24"/>
          <w:szCs w:val="24"/>
          <w:lang w:val="lt-LT"/>
        </w:rPr>
        <w:t>praktikos ir didaktikos kompetencijų tobulinimas</w:t>
      </w:r>
      <w:r w:rsidRPr="00D84F87">
        <w:rPr>
          <w:rFonts w:ascii="Times New Roman" w:eastAsia="Times New Roman" w:hAnsi="Times New Roman" w:cs="Times New Roman"/>
          <w:color w:val="000000" w:themeColor="text1"/>
          <w:sz w:val="24"/>
          <w:szCs w:val="24"/>
          <w:lang w:val="lt-LT"/>
        </w:rPr>
        <w:t>“, švietimo įstaig</w:t>
      </w:r>
      <w:r w:rsidR="00DB30C3" w:rsidRPr="00D84F87">
        <w:rPr>
          <w:rFonts w:ascii="Times New Roman" w:eastAsia="Times New Roman" w:hAnsi="Times New Roman" w:cs="Times New Roman"/>
          <w:color w:val="000000" w:themeColor="text1"/>
          <w:sz w:val="24"/>
          <w:szCs w:val="24"/>
          <w:lang w:val="lt-LT"/>
        </w:rPr>
        <w:t>ų komandoms</w:t>
      </w:r>
      <w:r w:rsidRPr="00D84F87">
        <w:rPr>
          <w:rFonts w:ascii="Times New Roman" w:eastAsia="Times New Roman" w:hAnsi="Times New Roman" w:cs="Times New Roman"/>
          <w:color w:val="000000" w:themeColor="text1"/>
          <w:sz w:val="24"/>
          <w:szCs w:val="24"/>
          <w:lang w:val="lt-LT"/>
        </w:rPr>
        <w:t xml:space="preserve"> „</w:t>
      </w:r>
      <w:r w:rsidR="00DB30C3" w:rsidRPr="00D84F87">
        <w:rPr>
          <w:rFonts w:ascii="Times New Roman" w:eastAsia="Times New Roman" w:hAnsi="Times New Roman" w:cs="Times New Roman"/>
          <w:color w:val="000000" w:themeColor="text1"/>
          <w:sz w:val="24"/>
          <w:szCs w:val="24"/>
          <w:lang w:val="lt-LT"/>
        </w:rPr>
        <w:t>UTA: lyderystė atnaujinant BP</w:t>
      </w:r>
      <w:r w:rsidRPr="00D84F87">
        <w:rPr>
          <w:rFonts w:ascii="Times New Roman" w:eastAsia="Times New Roman" w:hAnsi="Times New Roman" w:cs="Times New Roman"/>
          <w:color w:val="000000" w:themeColor="text1"/>
          <w:sz w:val="24"/>
          <w:szCs w:val="24"/>
          <w:lang w:val="lt-LT"/>
        </w:rPr>
        <w:t>“</w:t>
      </w:r>
      <w:r w:rsidR="00D84F87" w:rsidRPr="00D84F87">
        <w:rPr>
          <w:rFonts w:ascii="Times New Roman" w:eastAsia="Times New Roman" w:hAnsi="Times New Roman" w:cs="Times New Roman"/>
          <w:color w:val="000000" w:themeColor="text1"/>
          <w:sz w:val="24"/>
          <w:szCs w:val="24"/>
          <w:lang w:val="lt-LT"/>
        </w:rPr>
        <w:t xml:space="preserve"> ir</w:t>
      </w:r>
      <w:r w:rsidRPr="00D84F87">
        <w:rPr>
          <w:rFonts w:ascii="Times New Roman" w:eastAsia="Times New Roman" w:hAnsi="Times New Roman" w:cs="Times New Roman"/>
          <w:color w:val="000000" w:themeColor="text1"/>
          <w:sz w:val="24"/>
          <w:szCs w:val="24"/>
          <w:lang w:val="lt-LT"/>
        </w:rPr>
        <w:t xml:space="preserve"> „</w:t>
      </w:r>
      <w:proofErr w:type="spellStart"/>
      <w:r w:rsidR="00DB30C3" w:rsidRPr="00D84F87">
        <w:rPr>
          <w:rFonts w:ascii="Times New Roman" w:eastAsia="Times New Roman" w:hAnsi="Times New Roman" w:cs="Times New Roman"/>
          <w:color w:val="000000" w:themeColor="text1"/>
          <w:sz w:val="24"/>
          <w:szCs w:val="24"/>
          <w:lang w:val="lt-LT"/>
        </w:rPr>
        <w:t>Įtraukties</w:t>
      </w:r>
      <w:proofErr w:type="spellEnd"/>
      <w:r w:rsidR="00DB30C3" w:rsidRPr="00D84F87">
        <w:rPr>
          <w:rFonts w:ascii="Times New Roman" w:eastAsia="Times New Roman" w:hAnsi="Times New Roman" w:cs="Times New Roman"/>
          <w:color w:val="000000" w:themeColor="text1"/>
          <w:sz w:val="24"/>
          <w:szCs w:val="24"/>
          <w:lang w:val="lt-LT"/>
        </w:rPr>
        <w:t xml:space="preserve"> įgyvendinimas ir tobulinimas</w:t>
      </w:r>
      <w:r w:rsidRPr="00D84F87">
        <w:rPr>
          <w:rFonts w:ascii="Times New Roman" w:eastAsia="Times New Roman" w:hAnsi="Times New Roman" w:cs="Times New Roman"/>
          <w:color w:val="000000" w:themeColor="text1"/>
          <w:sz w:val="24"/>
          <w:szCs w:val="24"/>
          <w:lang w:val="lt-LT"/>
        </w:rPr>
        <w:t>“</w:t>
      </w:r>
      <w:r w:rsidR="00DB30C3" w:rsidRPr="00D84F87">
        <w:rPr>
          <w:rFonts w:ascii="Times New Roman" w:eastAsia="Times New Roman" w:hAnsi="Times New Roman" w:cs="Times New Roman"/>
          <w:color w:val="000000" w:themeColor="text1"/>
          <w:sz w:val="24"/>
          <w:szCs w:val="24"/>
          <w:lang w:val="lt-LT"/>
        </w:rPr>
        <w:t xml:space="preserve"> bei ikimokyklinio ir priešmokyklinio ugdymo pedagogams „</w:t>
      </w:r>
      <w:proofErr w:type="spellStart"/>
      <w:r w:rsidR="00DB30C3" w:rsidRPr="00D84F87">
        <w:rPr>
          <w:rFonts w:ascii="Times New Roman" w:eastAsia="Times New Roman" w:hAnsi="Times New Roman" w:cs="Times New Roman"/>
          <w:color w:val="000000" w:themeColor="text1"/>
          <w:sz w:val="24"/>
          <w:szCs w:val="24"/>
          <w:lang w:val="lt-LT"/>
        </w:rPr>
        <w:t>Įtraukusis</w:t>
      </w:r>
      <w:proofErr w:type="spellEnd"/>
      <w:r w:rsidR="00DB30C3" w:rsidRPr="00D84F87">
        <w:rPr>
          <w:rFonts w:ascii="Times New Roman" w:eastAsia="Times New Roman" w:hAnsi="Times New Roman" w:cs="Times New Roman"/>
          <w:color w:val="000000" w:themeColor="text1"/>
          <w:sz w:val="24"/>
          <w:szCs w:val="24"/>
          <w:lang w:val="lt-LT"/>
        </w:rPr>
        <w:t xml:space="preserve"> ugdymas ikimokyklinio ir p</w:t>
      </w:r>
      <w:r w:rsidR="00D84F87" w:rsidRPr="00D84F87">
        <w:rPr>
          <w:rFonts w:ascii="Times New Roman" w:eastAsia="Times New Roman" w:hAnsi="Times New Roman" w:cs="Times New Roman"/>
          <w:color w:val="000000" w:themeColor="text1"/>
          <w:sz w:val="24"/>
          <w:szCs w:val="24"/>
          <w:lang w:val="lt-LT"/>
        </w:rPr>
        <w:t>riešmokyklinio ugdymo įstaigose“,</w:t>
      </w:r>
      <w:r w:rsidR="00DB30C3" w:rsidRPr="00D84F87">
        <w:rPr>
          <w:rFonts w:ascii="Times New Roman" w:eastAsia="Times New Roman" w:hAnsi="Times New Roman" w:cs="Times New Roman"/>
          <w:color w:val="000000" w:themeColor="text1"/>
          <w:sz w:val="24"/>
          <w:szCs w:val="24"/>
          <w:lang w:val="lt-LT"/>
        </w:rPr>
        <w:t xml:space="preserve"> </w:t>
      </w:r>
      <w:r w:rsidRPr="00D84F87">
        <w:rPr>
          <w:rFonts w:ascii="Times New Roman" w:eastAsia="Times New Roman" w:hAnsi="Times New Roman" w:cs="Times New Roman"/>
          <w:color w:val="000000" w:themeColor="text1"/>
          <w:sz w:val="24"/>
          <w:szCs w:val="24"/>
          <w:lang w:val="lt-LT"/>
        </w:rPr>
        <w:t xml:space="preserve">  kurie apmokėti savivaldybės lėšomis ( viso už </w:t>
      </w:r>
      <w:r w:rsidR="00D84F87" w:rsidRPr="00D84F87">
        <w:rPr>
          <w:rFonts w:ascii="Times New Roman" w:eastAsia="Times New Roman" w:hAnsi="Times New Roman" w:cs="Times New Roman"/>
          <w:color w:val="000000" w:themeColor="text1"/>
          <w:sz w:val="24"/>
          <w:szCs w:val="24"/>
          <w:lang w:val="lt-LT"/>
        </w:rPr>
        <w:t>3</w:t>
      </w:r>
      <w:r w:rsidR="00CC0DBA">
        <w:rPr>
          <w:rFonts w:ascii="Times New Roman" w:eastAsia="Times New Roman" w:hAnsi="Times New Roman" w:cs="Times New Roman"/>
          <w:color w:val="000000" w:themeColor="text1"/>
          <w:sz w:val="24"/>
          <w:szCs w:val="24"/>
          <w:lang w:val="lt-LT"/>
        </w:rPr>
        <w:t>4</w:t>
      </w:r>
      <w:r w:rsidR="00D84F87" w:rsidRPr="00D84F87">
        <w:rPr>
          <w:rFonts w:ascii="Times New Roman" w:eastAsia="Times New Roman" w:hAnsi="Times New Roman" w:cs="Times New Roman"/>
          <w:color w:val="000000" w:themeColor="text1"/>
          <w:sz w:val="24"/>
          <w:szCs w:val="24"/>
          <w:lang w:val="lt-LT"/>
        </w:rPr>
        <w:t>00</w:t>
      </w:r>
      <w:r w:rsidRPr="00D84F87">
        <w:rPr>
          <w:rFonts w:ascii="Times New Roman" w:eastAsia="Times New Roman" w:hAnsi="Times New Roman" w:cs="Times New Roman"/>
          <w:color w:val="000000" w:themeColor="text1"/>
          <w:sz w:val="24"/>
          <w:szCs w:val="24"/>
          <w:lang w:val="lt-LT"/>
        </w:rPr>
        <w:t xml:space="preserve">,00 Eur). </w:t>
      </w:r>
    </w:p>
    <w:p w14:paraId="16B21101" w14:textId="64779571" w:rsidR="00B7265D" w:rsidRPr="00700364" w:rsidRDefault="00B7265D" w:rsidP="00700364">
      <w:pPr>
        <w:widowControl w:val="0"/>
        <w:autoSpaceDE w:val="0"/>
        <w:autoSpaceDN w:val="0"/>
        <w:spacing w:after="0" w:line="360" w:lineRule="auto"/>
        <w:ind w:right="244" w:firstLine="720"/>
        <w:jc w:val="both"/>
        <w:rPr>
          <w:rFonts w:ascii="Times New Roman" w:eastAsia="Times New Roman" w:hAnsi="Times New Roman" w:cs="Times New Roman"/>
          <w:sz w:val="24"/>
          <w:szCs w:val="24"/>
          <w:lang w:val="lt-LT"/>
        </w:rPr>
        <w:sectPr w:rsidR="00B7265D" w:rsidRPr="00700364" w:rsidSect="00106101">
          <w:pgSz w:w="11910" w:h="16840"/>
          <w:pgMar w:top="560" w:right="320" w:bottom="280" w:left="1020" w:header="720" w:footer="720" w:gutter="0"/>
          <w:cols w:space="720"/>
        </w:sectPr>
      </w:pPr>
    </w:p>
    <w:p w14:paraId="72A2B076" w14:textId="77777777" w:rsidR="0091585F" w:rsidRPr="0091585F" w:rsidRDefault="0091585F" w:rsidP="0091585F">
      <w:pPr>
        <w:widowControl w:val="0"/>
        <w:tabs>
          <w:tab w:val="left" w:pos="1190"/>
        </w:tabs>
        <w:autoSpaceDE w:val="0"/>
        <w:autoSpaceDN w:val="0"/>
        <w:spacing w:after="0" w:line="240" w:lineRule="auto"/>
        <w:rPr>
          <w:rFonts w:ascii="Times New Roman" w:eastAsia="Times New Roman" w:hAnsi="Times New Roman" w:cs="Times New Roman"/>
          <w:sz w:val="28"/>
          <w:lang w:val="lt-LT"/>
        </w:rPr>
      </w:pPr>
    </w:p>
    <w:p w14:paraId="66588884" w14:textId="77777777" w:rsidR="0091585F" w:rsidRPr="0091585F" w:rsidRDefault="0091585F" w:rsidP="0091585F">
      <w:pPr>
        <w:widowControl w:val="0"/>
        <w:tabs>
          <w:tab w:val="left" w:pos="1190"/>
        </w:tabs>
        <w:autoSpaceDE w:val="0"/>
        <w:autoSpaceDN w:val="0"/>
        <w:spacing w:after="0" w:line="240" w:lineRule="auto"/>
        <w:jc w:val="center"/>
        <w:rPr>
          <w:rFonts w:ascii="Times New Roman" w:eastAsia="Times New Roman" w:hAnsi="Times New Roman" w:cs="Times New Roman"/>
          <w:sz w:val="28"/>
          <w:lang w:val="lt-LT"/>
        </w:rPr>
      </w:pPr>
      <w:r w:rsidRPr="0091585F">
        <w:rPr>
          <w:rFonts w:ascii="Times New Roman" w:eastAsia="Times New Roman" w:hAnsi="Times New Roman" w:cs="Times New Roman"/>
          <w:sz w:val="28"/>
          <w:lang w:val="lt-LT"/>
        </w:rPr>
        <w:t>Mokinių pavėžėjimas</w:t>
      </w:r>
    </w:p>
    <w:p w14:paraId="6D7A0E49" w14:textId="77777777" w:rsidR="0091585F" w:rsidRPr="0091585F" w:rsidRDefault="0091585F" w:rsidP="0091585F">
      <w:pPr>
        <w:widowControl w:val="0"/>
        <w:autoSpaceDE w:val="0"/>
        <w:autoSpaceDN w:val="0"/>
        <w:spacing w:after="0" w:line="360" w:lineRule="auto"/>
        <w:ind w:left="113" w:right="238" w:firstLine="607"/>
        <w:jc w:val="both"/>
        <w:rPr>
          <w:rFonts w:ascii="Times New Roman" w:eastAsia="Times New Roman" w:hAnsi="Times New Roman" w:cs="Times New Roman"/>
          <w:sz w:val="24"/>
          <w:szCs w:val="24"/>
          <w:lang w:val="lt-LT"/>
        </w:rPr>
      </w:pPr>
    </w:p>
    <w:p w14:paraId="7E82FAA8" w14:textId="297EC8F7" w:rsidR="0091585F" w:rsidRPr="0091585F" w:rsidRDefault="0091585F" w:rsidP="0091585F">
      <w:pPr>
        <w:widowControl w:val="0"/>
        <w:autoSpaceDE w:val="0"/>
        <w:autoSpaceDN w:val="0"/>
        <w:spacing w:after="0" w:line="360" w:lineRule="auto"/>
        <w:ind w:left="113" w:right="238" w:firstLine="607"/>
        <w:jc w:val="both"/>
        <w:rPr>
          <w:rFonts w:ascii="Times New Roman" w:eastAsia="Times New Roman" w:hAnsi="Times New Roman" w:cs="Times New Roman"/>
          <w:sz w:val="24"/>
          <w:szCs w:val="24"/>
          <w:lang w:val="lt-LT"/>
        </w:rPr>
      </w:pPr>
      <w:r w:rsidRPr="0091585F">
        <w:rPr>
          <w:rFonts w:ascii="Times New Roman" w:eastAsia="Times New Roman" w:hAnsi="Times New Roman" w:cs="Times New Roman"/>
          <w:sz w:val="24"/>
          <w:szCs w:val="24"/>
          <w:lang w:val="lt-LT"/>
        </w:rPr>
        <w:t>Lietuvos</w:t>
      </w:r>
      <w:r w:rsidRPr="0091585F">
        <w:rPr>
          <w:rFonts w:ascii="Times New Roman" w:eastAsia="Times New Roman" w:hAnsi="Times New Roman" w:cs="Times New Roman"/>
          <w:spacing w:val="-13"/>
          <w:sz w:val="24"/>
          <w:szCs w:val="24"/>
          <w:lang w:val="lt-LT"/>
        </w:rPr>
        <w:t xml:space="preserve"> </w:t>
      </w:r>
      <w:r w:rsidRPr="0091585F">
        <w:rPr>
          <w:rFonts w:ascii="Times New Roman" w:eastAsia="Times New Roman" w:hAnsi="Times New Roman" w:cs="Times New Roman"/>
          <w:sz w:val="24"/>
          <w:szCs w:val="24"/>
          <w:lang w:val="lt-LT"/>
        </w:rPr>
        <w:t>Respublikos</w:t>
      </w:r>
      <w:r w:rsidRPr="0091585F">
        <w:rPr>
          <w:rFonts w:ascii="Times New Roman" w:eastAsia="Times New Roman" w:hAnsi="Times New Roman" w:cs="Times New Roman"/>
          <w:spacing w:val="-12"/>
          <w:sz w:val="24"/>
          <w:szCs w:val="24"/>
          <w:lang w:val="lt-LT"/>
        </w:rPr>
        <w:t xml:space="preserve"> </w:t>
      </w:r>
      <w:r w:rsidRPr="0091585F">
        <w:rPr>
          <w:rFonts w:ascii="Times New Roman" w:eastAsia="Times New Roman" w:hAnsi="Times New Roman" w:cs="Times New Roman"/>
          <w:sz w:val="24"/>
          <w:szCs w:val="24"/>
          <w:lang w:val="lt-LT"/>
        </w:rPr>
        <w:t>švietimo</w:t>
      </w:r>
      <w:r w:rsidRPr="0091585F">
        <w:rPr>
          <w:rFonts w:ascii="Times New Roman" w:eastAsia="Times New Roman" w:hAnsi="Times New Roman" w:cs="Times New Roman"/>
          <w:spacing w:val="-12"/>
          <w:sz w:val="24"/>
          <w:szCs w:val="24"/>
          <w:lang w:val="lt-LT"/>
        </w:rPr>
        <w:t xml:space="preserve"> </w:t>
      </w:r>
      <w:r w:rsidRPr="0091585F">
        <w:rPr>
          <w:rFonts w:ascii="Times New Roman" w:eastAsia="Times New Roman" w:hAnsi="Times New Roman" w:cs="Times New Roman"/>
          <w:sz w:val="24"/>
          <w:szCs w:val="24"/>
          <w:lang w:val="lt-LT"/>
        </w:rPr>
        <w:t>įstatymas</w:t>
      </w:r>
      <w:r w:rsidRPr="0091585F">
        <w:rPr>
          <w:rFonts w:ascii="Times New Roman" w:eastAsia="Times New Roman" w:hAnsi="Times New Roman" w:cs="Times New Roman"/>
          <w:spacing w:val="-15"/>
          <w:sz w:val="24"/>
          <w:szCs w:val="24"/>
          <w:lang w:val="lt-LT"/>
        </w:rPr>
        <w:t xml:space="preserve"> </w:t>
      </w:r>
      <w:r w:rsidRPr="0091585F">
        <w:rPr>
          <w:rFonts w:ascii="Times New Roman" w:eastAsia="Times New Roman" w:hAnsi="Times New Roman" w:cs="Times New Roman"/>
          <w:sz w:val="24"/>
          <w:szCs w:val="24"/>
          <w:lang w:val="lt-LT"/>
        </w:rPr>
        <w:t>įpareigoja</w:t>
      </w:r>
      <w:r w:rsidRPr="0091585F">
        <w:rPr>
          <w:rFonts w:ascii="Times New Roman" w:eastAsia="Times New Roman" w:hAnsi="Times New Roman" w:cs="Times New Roman"/>
          <w:spacing w:val="-13"/>
          <w:sz w:val="24"/>
          <w:szCs w:val="24"/>
          <w:lang w:val="lt-LT"/>
        </w:rPr>
        <w:t xml:space="preserve"> </w:t>
      </w:r>
      <w:r w:rsidRPr="0091585F">
        <w:rPr>
          <w:rFonts w:ascii="Times New Roman" w:eastAsia="Times New Roman" w:hAnsi="Times New Roman" w:cs="Times New Roman"/>
          <w:sz w:val="24"/>
          <w:szCs w:val="24"/>
          <w:lang w:val="lt-LT"/>
        </w:rPr>
        <w:t>savivaldybes</w:t>
      </w:r>
      <w:r w:rsidRPr="0091585F">
        <w:rPr>
          <w:rFonts w:ascii="Times New Roman" w:eastAsia="Times New Roman" w:hAnsi="Times New Roman" w:cs="Times New Roman"/>
          <w:spacing w:val="-13"/>
          <w:sz w:val="24"/>
          <w:szCs w:val="24"/>
          <w:lang w:val="lt-LT"/>
        </w:rPr>
        <w:t xml:space="preserve"> </w:t>
      </w:r>
      <w:r w:rsidRPr="0091585F">
        <w:rPr>
          <w:rFonts w:ascii="Times New Roman" w:eastAsia="Times New Roman" w:hAnsi="Times New Roman" w:cs="Times New Roman"/>
          <w:sz w:val="24"/>
          <w:szCs w:val="24"/>
          <w:lang w:val="lt-LT"/>
        </w:rPr>
        <w:t>užtikrinti</w:t>
      </w:r>
      <w:r w:rsidRPr="0091585F">
        <w:rPr>
          <w:rFonts w:ascii="Times New Roman" w:eastAsia="Times New Roman" w:hAnsi="Times New Roman" w:cs="Times New Roman"/>
          <w:spacing w:val="-14"/>
          <w:sz w:val="24"/>
          <w:szCs w:val="24"/>
          <w:lang w:val="lt-LT"/>
        </w:rPr>
        <w:t xml:space="preserve"> </w:t>
      </w:r>
      <w:r w:rsidRPr="0091585F">
        <w:rPr>
          <w:rFonts w:ascii="Times New Roman" w:eastAsia="Times New Roman" w:hAnsi="Times New Roman" w:cs="Times New Roman"/>
          <w:sz w:val="24"/>
          <w:szCs w:val="24"/>
          <w:lang w:val="lt-LT"/>
        </w:rPr>
        <w:t>mokinių,</w:t>
      </w:r>
      <w:r w:rsidRPr="0091585F">
        <w:rPr>
          <w:rFonts w:ascii="Times New Roman" w:eastAsia="Times New Roman" w:hAnsi="Times New Roman" w:cs="Times New Roman"/>
          <w:spacing w:val="-13"/>
          <w:sz w:val="24"/>
          <w:szCs w:val="24"/>
          <w:lang w:val="lt-LT"/>
        </w:rPr>
        <w:t xml:space="preserve"> </w:t>
      </w:r>
      <w:r w:rsidRPr="0091585F">
        <w:rPr>
          <w:rFonts w:ascii="Times New Roman" w:eastAsia="Times New Roman" w:hAnsi="Times New Roman" w:cs="Times New Roman"/>
          <w:sz w:val="24"/>
          <w:szCs w:val="24"/>
          <w:lang w:val="lt-LT"/>
        </w:rPr>
        <w:t>gyvenančių</w:t>
      </w:r>
      <w:r w:rsidRPr="0091585F">
        <w:rPr>
          <w:rFonts w:ascii="Times New Roman" w:eastAsia="Times New Roman" w:hAnsi="Times New Roman" w:cs="Times New Roman"/>
          <w:spacing w:val="-12"/>
          <w:sz w:val="24"/>
          <w:szCs w:val="24"/>
          <w:lang w:val="lt-LT"/>
        </w:rPr>
        <w:t xml:space="preserve"> </w:t>
      </w:r>
      <w:r w:rsidRPr="0091585F">
        <w:rPr>
          <w:rFonts w:ascii="Times New Roman" w:eastAsia="Times New Roman" w:hAnsi="Times New Roman" w:cs="Times New Roman"/>
          <w:sz w:val="24"/>
          <w:szCs w:val="24"/>
          <w:lang w:val="lt-LT"/>
        </w:rPr>
        <w:t>toliau</w:t>
      </w:r>
      <w:r w:rsidRPr="0091585F">
        <w:rPr>
          <w:rFonts w:ascii="Times New Roman" w:eastAsia="Times New Roman" w:hAnsi="Times New Roman" w:cs="Times New Roman"/>
          <w:spacing w:val="-13"/>
          <w:sz w:val="24"/>
          <w:szCs w:val="24"/>
          <w:lang w:val="lt-LT"/>
        </w:rPr>
        <w:t xml:space="preserve"> </w:t>
      </w:r>
      <w:r w:rsidRPr="0091585F">
        <w:rPr>
          <w:rFonts w:ascii="Times New Roman" w:eastAsia="Times New Roman" w:hAnsi="Times New Roman" w:cs="Times New Roman"/>
          <w:sz w:val="24"/>
          <w:szCs w:val="24"/>
          <w:lang w:val="lt-LT"/>
        </w:rPr>
        <w:t xml:space="preserve">nuo mokyklos, atvežimą, vadovaujantis Lietuvos Respublikos transporto lengvatų įstatymu – naudojant visuomeninį, geltonuosius autobusiukus ar kitą transportą. </w:t>
      </w:r>
      <w:r w:rsidR="00C6691F">
        <w:rPr>
          <w:rFonts w:ascii="Times New Roman" w:eastAsia="Times New Roman" w:hAnsi="Times New Roman" w:cs="Times New Roman"/>
          <w:sz w:val="24"/>
          <w:szCs w:val="24"/>
          <w:lang w:val="lt-LT"/>
        </w:rPr>
        <w:t>1278</w:t>
      </w:r>
      <w:r w:rsidRPr="0091585F">
        <w:rPr>
          <w:rFonts w:ascii="Times New Roman" w:eastAsia="Times New Roman" w:hAnsi="Times New Roman" w:cs="Times New Roman"/>
          <w:spacing w:val="-4"/>
          <w:sz w:val="24"/>
          <w:szCs w:val="24"/>
          <w:lang w:val="lt-LT"/>
        </w:rPr>
        <w:t xml:space="preserve"> </w:t>
      </w:r>
      <w:r w:rsidRPr="0091585F">
        <w:rPr>
          <w:rFonts w:ascii="Times New Roman" w:eastAsia="Times New Roman" w:hAnsi="Times New Roman" w:cs="Times New Roman"/>
          <w:sz w:val="24"/>
          <w:szCs w:val="24"/>
          <w:lang w:val="lt-LT"/>
        </w:rPr>
        <w:t>(</w:t>
      </w:r>
      <w:r w:rsidR="00C6691F">
        <w:rPr>
          <w:rFonts w:ascii="Times New Roman" w:eastAsia="Times New Roman" w:hAnsi="Times New Roman" w:cs="Times New Roman"/>
          <w:sz w:val="24"/>
          <w:szCs w:val="24"/>
          <w:lang w:val="lt-LT"/>
        </w:rPr>
        <w:t xml:space="preserve">47,23 </w:t>
      </w:r>
      <w:r w:rsidRPr="0091585F">
        <w:rPr>
          <w:rFonts w:ascii="Times New Roman" w:eastAsia="Times New Roman" w:hAnsi="Times New Roman" w:cs="Times New Roman"/>
          <w:sz w:val="24"/>
          <w:szCs w:val="24"/>
          <w:lang w:val="lt-LT"/>
        </w:rPr>
        <w:t>proc.</w:t>
      </w:r>
      <w:r w:rsidRPr="0091585F">
        <w:rPr>
          <w:rFonts w:ascii="Times New Roman" w:eastAsia="Times New Roman" w:hAnsi="Times New Roman" w:cs="Times New Roman"/>
          <w:spacing w:val="-4"/>
          <w:sz w:val="24"/>
          <w:szCs w:val="24"/>
          <w:lang w:val="lt-LT"/>
        </w:rPr>
        <w:t xml:space="preserve"> </w:t>
      </w:r>
      <w:r w:rsidRPr="0091585F">
        <w:rPr>
          <w:rFonts w:ascii="Times New Roman" w:eastAsia="Times New Roman" w:hAnsi="Times New Roman" w:cs="Times New Roman"/>
          <w:sz w:val="24"/>
          <w:szCs w:val="24"/>
          <w:lang w:val="lt-LT"/>
        </w:rPr>
        <w:t>nuo</w:t>
      </w:r>
      <w:r w:rsidRPr="0091585F">
        <w:rPr>
          <w:rFonts w:ascii="Times New Roman" w:eastAsia="Times New Roman" w:hAnsi="Times New Roman" w:cs="Times New Roman"/>
          <w:spacing w:val="-6"/>
          <w:sz w:val="24"/>
          <w:szCs w:val="24"/>
          <w:lang w:val="lt-LT"/>
        </w:rPr>
        <w:t xml:space="preserve"> </w:t>
      </w:r>
      <w:r w:rsidRPr="0091585F">
        <w:rPr>
          <w:rFonts w:ascii="Times New Roman" w:eastAsia="Times New Roman" w:hAnsi="Times New Roman" w:cs="Times New Roman"/>
          <w:sz w:val="24"/>
          <w:szCs w:val="24"/>
          <w:lang w:val="lt-LT"/>
        </w:rPr>
        <w:t>bendro</w:t>
      </w:r>
      <w:r w:rsidRPr="0091585F">
        <w:rPr>
          <w:rFonts w:ascii="Times New Roman" w:eastAsia="Times New Roman" w:hAnsi="Times New Roman" w:cs="Times New Roman"/>
          <w:spacing w:val="-7"/>
          <w:sz w:val="24"/>
          <w:szCs w:val="24"/>
          <w:lang w:val="lt-LT"/>
        </w:rPr>
        <w:t xml:space="preserve"> </w:t>
      </w:r>
      <w:r w:rsidRPr="0091585F">
        <w:rPr>
          <w:rFonts w:ascii="Times New Roman" w:eastAsia="Times New Roman" w:hAnsi="Times New Roman" w:cs="Times New Roman"/>
          <w:sz w:val="24"/>
          <w:szCs w:val="24"/>
          <w:lang w:val="lt-LT"/>
        </w:rPr>
        <w:t>mokinių</w:t>
      </w:r>
      <w:r w:rsidRPr="0091585F">
        <w:rPr>
          <w:rFonts w:ascii="Times New Roman" w:eastAsia="Times New Roman" w:hAnsi="Times New Roman" w:cs="Times New Roman"/>
          <w:spacing w:val="-6"/>
          <w:sz w:val="24"/>
          <w:szCs w:val="24"/>
          <w:lang w:val="lt-LT"/>
        </w:rPr>
        <w:t xml:space="preserve"> </w:t>
      </w:r>
      <w:r w:rsidRPr="0091585F">
        <w:rPr>
          <w:rFonts w:ascii="Times New Roman" w:eastAsia="Times New Roman" w:hAnsi="Times New Roman" w:cs="Times New Roman"/>
          <w:sz w:val="24"/>
          <w:szCs w:val="24"/>
          <w:lang w:val="lt-LT"/>
        </w:rPr>
        <w:t xml:space="preserve">skaičiaus) bendrojo ugdymo mokyklų </w:t>
      </w:r>
      <w:r w:rsidR="00C6691F">
        <w:rPr>
          <w:rFonts w:ascii="Times New Roman" w:eastAsia="Times New Roman" w:hAnsi="Times New Roman" w:cs="Times New Roman"/>
          <w:sz w:val="24"/>
          <w:szCs w:val="24"/>
          <w:lang w:val="lt-LT"/>
        </w:rPr>
        <w:t xml:space="preserve">1-12 klasių </w:t>
      </w:r>
      <w:r w:rsidRPr="0091585F">
        <w:rPr>
          <w:rFonts w:ascii="Times New Roman" w:eastAsia="Times New Roman" w:hAnsi="Times New Roman" w:cs="Times New Roman"/>
          <w:sz w:val="24"/>
          <w:szCs w:val="24"/>
          <w:lang w:val="lt-LT"/>
        </w:rPr>
        <w:t xml:space="preserve">mokiniai vežami mokyklų, seniūnijų ir visuomeniniu transportu. </w:t>
      </w:r>
      <w:r w:rsidR="00C52DF7" w:rsidRPr="0091585F">
        <w:rPr>
          <w:rFonts w:ascii="Times New Roman" w:eastAsia="Times New Roman" w:hAnsi="Times New Roman" w:cs="Times New Roman"/>
          <w:noProof/>
          <w:sz w:val="24"/>
          <w:szCs w:val="24"/>
          <w:lang w:val="lt-LT"/>
        </w:rPr>
        <w:drawing>
          <wp:inline distT="0" distB="0" distL="0" distR="0" wp14:anchorId="7FF08318" wp14:editId="48E227FA">
            <wp:extent cx="5486400" cy="3200400"/>
            <wp:effectExtent l="0" t="0" r="0" b="0"/>
            <wp:docPr id="98" name="Diagrama 9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1D6EDDB" w14:textId="52FBC63C" w:rsidR="0091585F" w:rsidRPr="0091585F" w:rsidRDefault="0091585F" w:rsidP="0091585F">
      <w:pPr>
        <w:widowControl w:val="0"/>
        <w:autoSpaceDE w:val="0"/>
        <w:autoSpaceDN w:val="0"/>
        <w:spacing w:before="90" w:after="0" w:line="240" w:lineRule="auto"/>
        <w:ind w:left="112" w:right="240" w:firstLine="608"/>
        <w:jc w:val="both"/>
        <w:rPr>
          <w:rFonts w:ascii="Times New Roman" w:eastAsia="Times New Roman" w:hAnsi="Times New Roman" w:cs="Times New Roman"/>
          <w:sz w:val="24"/>
          <w:szCs w:val="24"/>
          <w:lang w:val="lt-LT"/>
        </w:rPr>
      </w:pPr>
    </w:p>
    <w:p w14:paraId="2D6F908C" w14:textId="18ADADB6" w:rsidR="0091585F" w:rsidRPr="0091585F" w:rsidRDefault="0091585F" w:rsidP="0091585F">
      <w:pPr>
        <w:widowControl w:val="0"/>
        <w:autoSpaceDE w:val="0"/>
        <w:autoSpaceDN w:val="0"/>
        <w:spacing w:after="0" w:line="360" w:lineRule="auto"/>
        <w:ind w:left="112" w:right="240" w:firstLine="608"/>
        <w:jc w:val="both"/>
        <w:rPr>
          <w:rFonts w:ascii="Times New Roman" w:eastAsia="Times New Roman" w:hAnsi="Times New Roman" w:cs="Times New Roman"/>
          <w:sz w:val="24"/>
          <w:szCs w:val="24"/>
          <w:lang w:val="lt-LT"/>
        </w:rPr>
      </w:pPr>
      <w:r w:rsidRPr="0091585F">
        <w:rPr>
          <w:rFonts w:ascii="Times New Roman" w:eastAsia="Times New Roman" w:hAnsi="Times New Roman" w:cs="Times New Roman"/>
          <w:sz w:val="24"/>
          <w:szCs w:val="24"/>
          <w:lang w:val="lt-LT"/>
        </w:rPr>
        <w:t>Mokyklų ir seniūnijų autobusų bendras maršrutų ilgis per savaitę 1</w:t>
      </w:r>
      <w:r w:rsidR="00D166BB">
        <w:rPr>
          <w:rFonts w:ascii="Times New Roman" w:eastAsia="Times New Roman" w:hAnsi="Times New Roman" w:cs="Times New Roman"/>
          <w:sz w:val="24"/>
          <w:szCs w:val="24"/>
          <w:lang w:val="lt-LT"/>
        </w:rPr>
        <w:t>6369</w:t>
      </w:r>
      <w:r w:rsidRPr="0091585F">
        <w:rPr>
          <w:rFonts w:ascii="Times New Roman" w:eastAsia="Times New Roman" w:hAnsi="Times New Roman" w:cs="Times New Roman"/>
          <w:sz w:val="24"/>
          <w:szCs w:val="24"/>
          <w:lang w:val="lt-LT"/>
        </w:rPr>
        <w:t xml:space="preserve"> km.</w:t>
      </w:r>
    </w:p>
    <w:p w14:paraId="2C092839" w14:textId="0ACE83FF" w:rsidR="0091585F" w:rsidRPr="007629C9" w:rsidRDefault="0091585F" w:rsidP="0091585F">
      <w:pPr>
        <w:widowControl w:val="0"/>
        <w:autoSpaceDE w:val="0"/>
        <w:autoSpaceDN w:val="0"/>
        <w:spacing w:after="0" w:line="360" w:lineRule="auto"/>
        <w:ind w:firstLine="680"/>
        <w:jc w:val="both"/>
        <w:rPr>
          <w:rFonts w:ascii="Times New Roman" w:eastAsia="Times New Roman" w:hAnsi="Times New Roman" w:cs="Times New Roman"/>
          <w:color w:val="FF0000"/>
          <w:sz w:val="24"/>
          <w:szCs w:val="24"/>
          <w:lang w:val="lt-LT"/>
        </w:rPr>
      </w:pPr>
      <w:r w:rsidRPr="0091585F">
        <w:rPr>
          <w:rFonts w:ascii="Times New Roman" w:eastAsia="Times New Roman" w:hAnsi="Times New Roman" w:cs="Times New Roman"/>
          <w:sz w:val="24"/>
          <w:szCs w:val="24"/>
          <w:lang w:val="lt-LT"/>
        </w:rPr>
        <w:t>202</w:t>
      </w:r>
      <w:r w:rsidR="0090452C">
        <w:rPr>
          <w:rFonts w:ascii="Times New Roman" w:eastAsia="Times New Roman" w:hAnsi="Times New Roman" w:cs="Times New Roman"/>
          <w:sz w:val="24"/>
          <w:szCs w:val="24"/>
          <w:lang w:val="lt-LT"/>
        </w:rPr>
        <w:t>2</w:t>
      </w:r>
      <w:r w:rsidRPr="0091585F">
        <w:rPr>
          <w:rFonts w:ascii="Times New Roman" w:eastAsia="Times New Roman" w:hAnsi="Times New Roman" w:cs="Times New Roman"/>
          <w:sz w:val="24"/>
          <w:szCs w:val="24"/>
          <w:lang w:val="lt-LT"/>
        </w:rPr>
        <w:t xml:space="preserve"> metai</w:t>
      </w:r>
      <w:r w:rsidR="00C52DF7">
        <w:rPr>
          <w:rFonts w:ascii="Times New Roman" w:eastAsia="Times New Roman" w:hAnsi="Times New Roman" w:cs="Times New Roman"/>
          <w:sz w:val="24"/>
          <w:szCs w:val="24"/>
          <w:lang w:val="lt-LT"/>
        </w:rPr>
        <w:t>s</w:t>
      </w:r>
      <w:r w:rsidR="0090452C">
        <w:rPr>
          <w:rFonts w:ascii="Times New Roman" w:eastAsia="Times New Roman" w:hAnsi="Times New Roman" w:cs="Times New Roman"/>
          <w:sz w:val="24"/>
          <w:szCs w:val="24"/>
          <w:lang w:val="lt-LT"/>
        </w:rPr>
        <w:t xml:space="preserve"> už Lietuvos Respublikos Švietimo, mokslo ir sporto ministerijos skirtas lėšas nupirkti </w:t>
      </w:r>
      <w:r w:rsidR="007629C9" w:rsidRPr="00DB30C3">
        <w:rPr>
          <w:rFonts w:ascii="Times New Roman" w:eastAsia="Times New Roman" w:hAnsi="Times New Roman" w:cs="Times New Roman"/>
          <w:color w:val="000000" w:themeColor="text1"/>
          <w:sz w:val="24"/>
          <w:szCs w:val="24"/>
          <w:lang w:val="lt-LT"/>
        </w:rPr>
        <w:t>trys</w:t>
      </w:r>
      <w:r w:rsidR="0090452C" w:rsidRPr="00DB30C3">
        <w:rPr>
          <w:rFonts w:ascii="Times New Roman" w:eastAsia="Times New Roman" w:hAnsi="Times New Roman" w:cs="Times New Roman"/>
          <w:color w:val="000000" w:themeColor="text1"/>
          <w:sz w:val="24"/>
          <w:szCs w:val="24"/>
          <w:lang w:val="lt-LT"/>
        </w:rPr>
        <w:t xml:space="preserve"> autobusai Šakių „Žiburio“ gimnazijos</w:t>
      </w:r>
      <w:r w:rsidR="007629C9" w:rsidRPr="00DB30C3">
        <w:rPr>
          <w:rFonts w:ascii="Times New Roman" w:eastAsia="Times New Roman" w:hAnsi="Times New Roman" w:cs="Times New Roman"/>
          <w:color w:val="000000" w:themeColor="text1"/>
          <w:sz w:val="24"/>
          <w:szCs w:val="24"/>
          <w:lang w:val="lt-LT"/>
        </w:rPr>
        <w:t>,</w:t>
      </w:r>
      <w:r w:rsidR="0090452C" w:rsidRPr="00DB30C3">
        <w:rPr>
          <w:rFonts w:ascii="Times New Roman" w:eastAsia="Times New Roman" w:hAnsi="Times New Roman" w:cs="Times New Roman"/>
          <w:color w:val="000000" w:themeColor="text1"/>
          <w:sz w:val="24"/>
          <w:szCs w:val="24"/>
          <w:lang w:val="lt-LT"/>
        </w:rPr>
        <w:t xml:space="preserve"> Šakių „Varpo“ mokyklos </w:t>
      </w:r>
      <w:r w:rsidR="007629C9" w:rsidRPr="00DB30C3">
        <w:rPr>
          <w:rFonts w:ascii="Times New Roman" w:eastAsia="Times New Roman" w:hAnsi="Times New Roman" w:cs="Times New Roman"/>
          <w:color w:val="000000" w:themeColor="text1"/>
          <w:sz w:val="24"/>
          <w:szCs w:val="24"/>
          <w:lang w:val="lt-LT"/>
        </w:rPr>
        <w:t xml:space="preserve">ir Panemunių mokyklos – daugiafunkcio centro </w:t>
      </w:r>
      <w:r w:rsidR="0090452C" w:rsidRPr="00DB30C3">
        <w:rPr>
          <w:rFonts w:ascii="Times New Roman" w:eastAsia="Times New Roman" w:hAnsi="Times New Roman" w:cs="Times New Roman"/>
          <w:color w:val="000000" w:themeColor="text1"/>
          <w:sz w:val="24"/>
          <w:szCs w:val="24"/>
          <w:lang w:val="lt-LT"/>
        </w:rPr>
        <w:t>mokinių vežiojimui.</w:t>
      </w:r>
    </w:p>
    <w:p w14:paraId="7658E99F" w14:textId="77777777" w:rsidR="0091585F" w:rsidRPr="0091585F" w:rsidRDefault="0091585F" w:rsidP="0091585F">
      <w:pPr>
        <w:widowControl w:val="0"/>
        <w:tabs>
          <w:tab w:val="left" w:pos="1190"/>
        </w:tabs>
        <w:autoSpaceDE w:val="0"/>
        <w:autoSpaceDN w:val="0"/>
        <w:spacing w:after="0" w:line="240" w:lineRule="auto"/>
        <w:rPr>
          <w:rFonts w:ascii="Times New Roman" w:eastAsia="Times New Roman" w:hAnsi="Times New Roman" w:cs="Times New Roman"/>
          <w:sz w:val="28"/>
          <w:lang w:val="lt-LT"/>
        </w:rPr>
      </w:pPr>
    </w:p>
    <w:p w14:paraId="4C076D93" w14:textId="77777777" w:rsidR="0091585F" w:rsidRPr="0091585F" w:rsidRDefault="0091585F" w:rsidP="0091585F">
      <w:pPr>
        <w:widowControl w:val="0"/>
        <w:tabs>
          <w:tab w:val="left" w:pos="1190"/>
        </w:tabs>
        <w:autoSpaceDE w:val="0"/>
        <w:autoSpaceDN w:val="0"/>
        <w:spacing w:after="0" w:line="240" w:lineRule="auto"/>
        <w:jc w:val="center"/>
        <w:rPr>
          <w:rFonts w:ascii="Times New Roman" w:eastAsia="Times New Roman" w:hAnsi="Times New Roman" w:cs="Times New Roman"/>
          <w:sz w:val="28"/>
          <w:lang w:val="lt-LT"/>
        </w:rPr>
      </w:pPr>
      <w:r w:rsidRPr="0091585F">
        <w:rPr>
          <w:rFonts w:ascii="Times New Roman" w:eastAsia="Times New Roman" w:hAnsi="Times New Roman" w:cs="Times New Roman"/>
          <w:sz w:val="28"/>
          <w:lang w:val="lt-LT"/>
        </w:rPr>
        <w:t>Kokybės krepšelis</w:t>
      </w:r>
    </w:p>
    <w:p w14:paraId="54038122" w14:textId="77777777" w:rsidR="0091585F" w:rsidRPr="0091585F" w:rsidRDefault="0091585F" w:rsidP="0091585F">
      <w:pPr>
        <w:widowControl w:val="0"/>
        <w:tabs>
          <w:tab w:val="left" w:pos="1190"/>
        </w:tabs>
        <w:autoSpaceDE w:val="0"/>
        <w:autoSpaceDN w:val="0"/>
        <w:spacing w:after="0" w:line="240" w:lineRule="auto"/>
        <w:jc w:val="center"/>
        <w:rPr>
          <w:rFonts w:ascii="Times New Roman" w:eastAsia="Times New Roman" w:hAnsi="Times New Roman" w:cs="Times New Roman"/>
          <w:sz w:val="28"/>
          <w:lang w:val="lt-LT"/>
        </w:rPr>
      </w:pPr>
    </w:p>
    <w:p w14:paraId="0F65D024" w14:textId="22DC5168" w:rsidR="006E0590" w:rsidRDefault="004F0AD5" w:rsidP="00C52DF7">
      <w:pPr>
        <w:widowControl w:val="0"/>
        <w:tabs>
          <w:tab w:val="left" w:pos="709"/>
        </w:tabs>
        <w:autoSpaceDE w:val="0"/>
        <w:autoSpaceDN w:val="0"/>
        <w:spacing w:after="0" w:line="360" w:lineRule="auto"/>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ab/>
      </w:r>
      <w:r w:rsidR="0091585F" w:rsidRPr="0091585F">
        <w:rPr>
          <w:rFonts w:ascii="Times New Roman" w:eastAsia="Times New Roman" w:hAnsi="Times New Roman" w:cs="Times New Roman"/>
          <w:sz w:val="24"/>
          <w:szCs w:val="24"/>
          <w:lang w:val="lt-LT"/>
        </w:rPr>
        <w:t>202</w:t>
      </w:r>
      <w:r w:rsidR="00C52DF7">
        <w:rPr>
          <w:rFonts w:ascii="Times New Roman" w:eastAsia="Times New Roman" w:hAnsi="Times New Roman" w:cs="Times New Roman"/>
          <w:sz w:val="24"/>
          <w:szCs w:val="24"/>
          <w:lang w:val="lt-LT"/>
        </w:rPr>
        <w:t>2</w:t>
      </w:r>
      <w:r w:rsidR="0091585F" w:rsidRPr="0091585F">
        <w:rPr>
          <w:rFonts w:ascii="Times New Roman" w:eastAsia="Times New Roman" w:hAnsi="Times New Roman" w:cs="Times New Roman"/>
          <w:sz w:val="24"/>
          <w:szCs w:val="24"/>
          <w:lang w:val="lt-LT"/>
        </w:rPr>
        <w:t xml:space="preserve"> met</w:t>
      </w:r>
      <w:r w:rsidR="00C52DF7">
        <w:rPr>
          <w:rFonts w:ascii="Times New Roman" w:eastAsia="Times New Roman" w:hAnsi="Times New Roman" w:cs="Times New Roman"/>
          <w:sz w:val="24"/>
          <w:szCs w:val="24"/>
          <w:lang w:val="lt-LT"/>
        </w:rPr>
        <w:t>ais</w:t>
      </w:r>
      <w:r w:rsidR="0091585F" w:rsidRPr="0091585F">
        <w:rPr>
          <w:rFonts w:ascii="Times New Roman" w:eastAsia="Times New Roman" w:hAnsi="Times New Roman" w:cs="Times New Roman"/>
          <w:sz w:val="24"/>
          <w:szCs w:val="24"/>
          <w:lang w:val="lt-LT"/>
        </w:rPr>
        <w:t xml:space="preserve"> projekto „Kokybės krepšelis“ II etapo veiklose </w:t>
      </w:r>
      <w:r w:rsidR="00C52DF7">
        <w:rPr>
          <w:rFonts w:ascii="Times New Roman" w:eastAsia="Times New Roman" w:hAnsi="Times New Roman" w:cs="Times New Roman"/>
          <w:sz w:val="24"/>
          <w:szCs w:val="24"/>
          <w:lang w:val="lt-LT"/>
        </w:rPr>
        <w:t xml:space="preserve">dalyvavo </w:t>
      </w:r>
      <w:r w:rsidR="0091585F" w:rsidRPr="0091585F">
        <w:rPr>
          <w:rFonts w:ascii="Times New Roman" w:eastAsia="Times New Roman" w:hAnsi="Times New Roman" w:cs="Times New Roman"/>
          <w:sz w:val="24"/>
          <w:szCs w:val="24"/>
          <w:lang w:val="lt-LT"/>
        </w:rPr>
        <w:t>Šakių „Varpo“ mokykla</w:t>
      </w:r>
      <w:r w:rsidR="00C52DF7">
        <w:rPr>
          <w:rFonts w:ascii="Times New Roman" w:eastAsia="Times New Roman" w:hAnsi="Times New Roman" w:cs="Times New Roman"/>
          <w:sz w:val="24"/>
          <w:szCs w:val="24"/>
          <w:lang w:val="lt-LT"/>
        </w:rPr>
        <w:t>.</w:t>
      </w:r>
      <w:r w:rsidR="00DF21EF">
        <w:rPr>
          <w:rFonts w:ascii="Times New Roman" w:eastAsia="Times New Roman" w:hAnsi="Times New Roman" w:cs="Times New Roman"/>
          <w:sz w:val="24"/>
          <w:szCs w:val="24"/>
          <w:lang w:val="lt-LT"/>
        </w:rPr>
        <w:t xml:space="preserve"> I projekto etape numatyti bei išsikelti rodikliai buvo pasiekti. </w:t>
      </w:r>
    </w:p>
    <w:p w14:paraId="0FEAD69A" w14:textId="77777777" w:rsidR="006E0590" w:rsidRPr="0091585F" w:rsidRDefault="006E0590" w:rsidP="0091585F">
      <w:pPr>
        <w:widowControl w:val="0"/>
        <w:tabs>
          <w:tab w:val="left" w:pos="1190"/>
        </w:tabs>
        <w:autoSpaceDE w:val="0"/>
        <w:autoSpaceDN w:val="0"/>
        <w:spacing w:after="0" w:line="240" w:lineRule="auto"/>
        <w:rPr>
          <w:rFonts w:ascii="Times New Roman" w:eastAsia="Times New Roman" w:hAnsi="Times New Roman" w:cs="Times New Roman"/>
          <w:sz w:val="24"/>
          <w:szCs w:val="24"/>
          <w:lang w:val="lt-LT"/>
        </w:rPr>
      </w:pPr>
    </w:p>
    <w:p w14:paraId="1E26C633" w14:textId="77777777" w:rsidR="00DF21EF" w:rsidRDefault="00DF21EF" w:rsidP="0091585F">
      <w:pPr>
        <w:widowControl w:val="0"/>
        <w:autoSpaceDE w:val="0"/>
        <w:autoSpaceDN w:val="0"/>
        <w:spacing w:after="0" w:line="240" w:lineRule="auto"/>
        <w:jc w:val="center"/>
        <w:rPr>
          <w:rFonts w:ascii="Times New Roman" w:eastAsia="Times New Roman" w:hAnsi="Times New Roman" w:cs="Times New Roman"/>
          <w:sz w:val="28"/>
          <w:szCs w:val="28"/>
          <w:lang w:val="lt-LT"/>
        </w:rPr>
      </w:pPr>
    </w:p>
    <w:p w14:paraId="01D7AFB9" w14:textId="77777777" w:rsidR="00DF21EF" w:rsidRDefault="00DF21EF" w:rsidP="0091585F">
      <w:pPr>
        <w:widowControl w:val="0"/>
        <w:autoSpaceDE w:val="0"/>
        <w:autoSpaceDN w:val="0"/>
        <w:spacing w:after="0" w:line="240" w:lineRule="auto"/>
        <w:jc w:val="center"/>
        <w:rPr>
          <w:rFonts w:ascii="Times New Roman" w:eastAsia="Times New Roman" w:hAnsi="Times New Roman" w:cs="Times New Roman"/>
          <w:sz w:val="28"/>
          <w:szCs w:val="28"/>
          <w:lang w:val="lt-LT"/>
        </w:rPr>
      </w:pPr>
    </w:p>
    <w:p w14:paraId="37ABF6C9" w14:textId="77777777" w:rsidR="00DF21EF" w:rsidRDefault="00DF21EF" w:rsidP="0091585F">
      <w:pPr>
        <w:widowControl w:val="0"/>
        <w:autoSpaceDE w:val="0"/>
        <w:autoSpaceDN w:val="0"/>
        <w:spacing w:after="0" w:line="240" w:lineRule="auto"/>
        <w:jc w:val="center"/>
        <w:rPr>
          <w:rFonts w:ascii="Times New Roman" w:eastAsia="Times New Roman" w:hAnsi="Times New Roman" w:cs="Times New Roman"/>
          <w:sz w:val="28"/>
          <w:szCs w:val="28"/>
          <w:lang w:val="lt-LT"/>
        </w:rPr>
      </w:pPr>
    </w:p>
    <w:p w14:paraId="35E77343" w14:textId="4A7CFABD" w:rsidR="0091585F" w:rsidRPr="0091585F" w:rsidRDefault="0091585F" w:rsidP="0091585F">
      <w:pPr>
        <w:widowControl w:val="0"/>
        <w:autoSpaceDE w:val="0"/>
        <w:autoSpaceDN w:val="0"/>
        <w:spacing w:after="0" w:line="240" w:lineRule="auto"/>
        <w:jc w:val="center"/>
        <w:rPr>
          <w:rFonts w:ascii="Times New Roman" w:eastAsia="Times New Roman" w:hAnsi="Times New Roman" w:cs="Times New Roman"/>
          <w:sz w:val="28"/>
          <w:szCs w:val="28"/>
          <w:lang w:val="lt-LT"/>
        </w:rPr>
      </w:pPr>
      <w:r w:rsidRPr="0091585F">
        <w:rPr>
          <w:rFonts w:ascii="Times New Roman" w:eastAsia="Times New Roman" w:hAnsi="Times New Roman" w:cs="Times New Roman"/>
          <w:sz w:val="28"/>
          <w:szCs w:val="28"/>
          <w:lang w:val="lt-LT"/>
        </w:rPr>
        <w:lastRenderedPageBreak/>
        <w:t>Ugdymo rezultatai</w:t>
      </w:r>
    </w:p>
    <w:p w14:paraId="0B3DB3CD" w14:textId="77777777" w:rsidR="0091585F" w:rsidRPr="0091585F" w:rsidRDefault="0091585F" w:rsidP="0091585F">
      <w:pPr>
        <w:widowControl w:val="0"/>
        <w:autoSpaceDE w:val="0"/>
        <w:autoSpaceDN w:val="0"/>
        <w:spacing w:after="0" w:line="240" w:lineRule="auto"/>
        <w:jc w:val="center"/>
        <w:rPr>
          <w:rFonts w:ascii="Times New Roman" w:eastAsia="Times New Roman" w:hAnsi="Times New Roman" w:cs="Times New Roman"/>
          <w:sz w:val="28"/>
          <w:szCs w:val="28"/>
          <w:lang w:val="lt-LT"/>
        </w:rPr>
      </w:pPr>
    </w:p>
    <w:p w14:paraId="59276682" w14:textId="77777777" w:rsidR="0091585F" w:rsidRPr="0091585F" w:rsidRDefault="0091585F" w:rsidP="0091585F">
      <w:pPr>
        <w:widowControl w:val="0"/>
        <w:tabs>
          <w:tab w:val="left" w:pos="1190"/>
        </w:tabs>
        <w:autoSpaceDE w:val="0"/>
        <w:autoSpaceDN w:val="0"/>
        <w:spacing w:after="0" w:line="240" w:lineRule="auto"/>
        <w:rPr>
          <w:rFonts w:ascii="Times New Roman" w:eastAsia="Times New Roman" w:hAnsi="Times New Roman" w:cs="Times New Roman"/>
          <w:sz w:val="28"/>
          <w:lang w:val="lt-LT"/>
        </w:rPr>
      </w:pPr>
      <w:r w:rsidRPr="0091585F">
        <w:rPr>
          <w:rFonts w:ascii="Times New Roman" w:eastAsia="Times New Roman" w:hAnsi="Times New Roman" w:cs="Times New Roman"/>
          <w:noProof/>
          <w:lang w:val="lt-LT"/>
        </w:rPr>
        <w:drawing>
          <wp:inline distT="0" distB="0" distL="0" distR="0" wp14:anchorId="20072B7E" wp14:editId="0B118F6A">
            <wp:extent cx="5486400" cy="3200400"/>
            <wp:effectExtent l="0" t="0" r="0" b="0"/>
            <wp:docPr id="95" name="Diagrama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7947B6B" w14:textId="3ECF8004" w:rsidR="0091585F" w:rsidRPr="0091585F" w:rsidRDefault="0091585F" w:rsidP="0091585F">
      <w:pPr>
        <w:widowControl w:val="0"/>
        <w:tabs>
          <w:tab w:val="left" w:pos="1190"/>
        </w:tabs>
        <w:autoSpaceDE w:val="0"/>
        <w:autoSpaceDN w:val="0"/>
        <w:spacing w:after="0" w:line="240" w:lineRule="auto"/>
        <w:rPr>
          <w:rFonts w:ascii="Times New Roman" w:eastAsia="Times New Roman" w:hAnsi="Times New Roman" w:cs="Times New Roman"/>
          <w:sz w:val="28"/>
          <w:lang w:val="lt-LT"/>
        </w:rPr>
      </w:pPr>
    </w:p>
    <w:p w14:paraId="764F8AD0" w14:textId="6D8F7A3E" w:rsidR="0091585F" w:rsidRDefault="00EA3147" w:rsidP="004F0AD5">
      <w:pPr>
        <w:widowControl w:val="0"/>
        <w:autoSpaceDE w:val="0"/>
        <w:autoSpaceDN w:val="0"/>
        <w:spacing w:after="0" w:line="360" w:lineRule="auto"/>
        <w:ind w:firstLine="680"/>
        <w:rPr>
          <w:rFonts w:ascii="Times New Roman" w:eastAsia="Times New Roman" w:hAnsi="Times New Roman" w:cs="Times New Roman"/>
          <w:sz w:val="24"/>
          <w:szCs w:val="24"/>
          <w:lang w:val="lt-LT"/>
        </w:rPr>
      </w:pPr>
      <w:r w:rsidRPr="0091585F">
        <w:rPr>
          <w:rFonts w:ascii="Times New Roman" w:eastAsia="Times New Roman" w:hAnsi="Times New Roman" w:cs="Times New Roman"/>
          <w:noProof/>
          <w:sz w:val="24"/>
          <w:szCs w:val="24"/>
          <w:lang w:val="lt-LT"/>
        </w:rPr>
        <w:drawing>
          <wp:anchor distT="0" distB="0" distL="114300" distR="114300" simplePos="0" relativeHeight="251658240" behindDoc="0" locked="0" layoutInCell="1" allowOverlap="1" wp14:anchorId="580B108B" wp14:editId="38ADB857">
            <wp:simplePos x="0" y="0"/>
            <wp:positionH relativeFrom="margin">
              <wp:align>center</wp:align>
            </wp:positionH>
            <wp:positionV relativeFrom="paragraph">
              <wp:posOffset>341713</wp:posOffset>
            </wp:positionV>
            <wp:extent cx="6456045" cy="2520315"/>
            <wp:effectExtent l="0" t="0" r="1905" b="13335"/>
            <wp:wrapSquare wrapText="bothSides"/>
            <wp:docPr id="8" name="Diagrama 9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91585F" w:rsidRPr="0091585F">
        <w:rPr>
          <w:rFonts w:ascii="Times New Roman" w:eastAsia="Times New Roman" w:hAnsi="Times New Roman" w:cs="Times New Roman"/>
          <w:sz w:val="24"/>
          <w:szCs w:val="24"/>
          <w:lang w:val="lt-LT"/>
        </w:rPr>
        <w:t>202</w:t>
      </w:r>
      <w:r>
        <w:rPr>
          <w:rFonts w:ascii="Times New Roman" w:eastAsia="Times New Roman" w:hAnsi="Times New Roman" w:cs="Times New Roman"/>
          <w:sz w:val="24"/>
          <w:szCs w:val="24"/>
          <w:lang w:val="lt-LT"/>
        </w:rPr>
        <w:t>2</w:t>
      </w:r>
      <w:r w:rsidR="0091585F" w:rsidRPr="0091585F">
        <w:rPr>
          <w:rFonts w:ascii="Times New Roman" w:eastAsia="Times New Roman" w:hAnsi="Times New Roman" w:cs="Times New Roman"/>
          <w:sz w:val="24"/>
          <w:szCs w:val="24"/>
          <w:lang w:val="lt-LT"/>
        </w:rPr>
        <w:t xml:space="preserve"> metais į aukštąsias universitetines mokyklas įstojo </w:t>
      </w:r>
      <w:r>
        <w:rPr>
          <w:rFonts w:ascii="Times New Roman" w:eastAsia="Times New Roman" w:hAnsi="Times New Roman" w:cs="Times New Roman"/>
          <w:sz w:val="24"/>
          <w:szCs w:val="24"/>
          <w:lang w:val="lt-LT"/>
        </w:rPr>
        <w:t>59</w:t>
      </w:r>
      <w:r w:rsidR="0091585F" w:rsidRPr="0091585F">
        <w:rPr>
          <w:rFonts w:ascii="Times New Roman" w:eastAsia="Times New Roman" w:hAnsi="Times New Roman" w:cs="Times New Roman"/>
          <w:sz w:val="24"/>
          <w:szCs w:val="24"/>
          <w:lang w:val="lt-LT"/>
        </w:rPr>
        <w:t xml:space="preserve"> mokiniai. </w:t>
      </w:r>
    </w:p>
    <w:p w14:paraId="19A54E3E" w14:textId="2E6205EA" w:rsidR="00EA3147" w:rsidRDefault="00EA3147" w:rsidP="004F0AD5">
      <w:pPr>
        <w:widowControl w:val="0"/>
        <w:autoSpaceDE w:val="0"/>
        <w:autoSpaceDN w:val="0"/>
        <w:spacing w:after="0" w:line="360" w:lineRule="auto"/>
        <w:ind w:firstLine="680"/>
        <w:rPr>
          <w:rFonts w:ascii="Times New Roman" w:eastAsia="Times New Roman" w:hAnsi="Times New Roman" w:cs="Times New Roman"/>
          <w:sz w:val="24"/>
          <w:szCs w:val="24"/>
          <w:lang w:val="lt-LT"/>
        </w:rPr>
      </w:pPr>
    </w:p>
    <w:p w14:paraId="0189BC4D" w14:textId="5B624873" w:rsidR="00133919" w:rsidRDefault="00133919" w:rsidP="004F0AD5">
      <w:pPr>
        <w:widowControl w:val="0"/>
        <w:autoSpaceDE w:val="0"/>
        <w:autoSpaceDN w:val="0"/>
        <w:spacing w:after="0" w:line="360" w:lineRule="auto"/>
        <w:ind w:firstLine="680"/>
        <w:rPr>
          <w:rFonts w:ascii="Times New Roman" w:eastAsia="Times New Roman" w:hAnsi="Times New Roman" w:cs="Times New Roman"/>
          <w:sz w:val="24"/>
          <w:szCs w:val="24"/>
          <w:lang w:val="lt-LT"/>
        </w:rPr>
      </w:pPr>
      <w:r w:rsidRPr="0091585F">
        <w:rPr>
          <w:rFonts w:ascii="Times New Roman" w:eastAsia="Times New Roman" w:hAnsi="Times New Roman" w:cs="Times New Roman"/>
          <w:noProof/>
          <w:sz w:val="24"/>
          <w:szCs w:val="24"/>
          <w:lang w:val="lt-LT"/>
        </w:rPr>
        <w:lastRenderedPageBreak/>
        <w:drawing>
          <wp:inline distT="0" distB="0" distL="0" distR="0" wp14:anchorId="64824DF3" wp14:editId="7312079F">
            <wp:extent cx="5943600" cy="2166079"/>
            <wp:effectExtent l="0" t="0" r="0" b="5715"/>
            <wp:docPr id="13"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1CE66A1" w14:textId="75B766E1" w:rsidR="002C2B84" w:rsidRPr="0091585F" w:rsidRDefault="00EA3147" w:rsidP="004F0AD5">
      <w:pPr>
        <w:widowControl w:val="0"/>
        <w:autoSpaceDE w:val="0"/>
        <w:autoSpaceDN w:val="0"/>
        <w:spacing w:after="0" w:line="360" w:lineRule="auto"/>
        <w:ind w:firstLine="680"/>
        <w:rPr>
          <w:rFonts w:ascii="Times New Roman" w:eastAsia="Times New Roman" w:hAnsi="Times New Roman" w:cs="Times New Roman"/>
          <w:sz w:val="24"/>
          <w:szCs w:val="24"/>
          <w:lang w:val="lt-LT"/>
        </w:rPr>
      </w:pPr>
      <w:r w:rsidRPr="0091585F">
        <w:rPr>
          <w:rFonts w:ascii="Times New Roman" w:eastAsia="Times New Roman" w:hAnsi="Times New Roman" w:cs="Times New Roman"/>
          <w:noProof/>
          <w:sz w:val="24"/>
          <w:szCs w:val="24"/>
          <w:lang w:val="lt-LT"/>
        </w:rPr>
        <w:drawing>
          <wp:anchor distT="0" distB="0" distL="114300" distR="114300" simplePos="0" relativeHeight="251660288" behindDoc="0" locked="0" layoutInCell="1" allowOverlap="1" wp14:anchorId="17F2B516" wp14:editId="65F3BBC2">
            <wp:simplePos x="0" y="0"/>
            <wp:positionH relativeFrom="margin">
              <wp:align>left</wp:align>
            </wp:positionH>
            <wp:positionV relativeFrom="paragraph">
              <wp:posOffset>259715</wp:posOffset>
            </wp:positionV>
            <wp:extent cx="6209665" cy="2186305"/>
            <wp:effectExtent l="0" t="0" r="635" b="4445"/>
            <wp:wrapSquare wrapText="bothSides"/>
            <wp:docPr id="7" name="Diagrama 9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00200BF3">
        <w:rPr>
          <w:rFonts w:ascii="Times New Roman" w:eastAsia="Times New Roman" w:hAnsi="Times New Roman" w:cs="Times New Roman"/>
          <w:sz w:val="24"/>
          <w:szCs w:val="24"/>
          <w:lang w:val="lt-LT"/>
        </w:rPr>
        <w:br w:type="textWrapping" w:clear="all"/>
      </w:r>
    </w:p>
    <w:p w14:paraId="648D50AF" w14:textId="0E103EDB" w:rsidR="0091585F" w:rsidRPr="0091585F" w:rsidRDefault="0091585F" w:rsidP="0091585F">
      <w:pPr>
        <w:widowControl w:val="0"/>
        <w:autoSpaceDE w:val="0"/>
        <w:autoSpaceDN w:val="0"/>
        <w:spacing w:after="0" w:line="360" w:lineRule="auto"/>
        <w:ind w:firstLine="680"/>
        <w:rPr>
          <w:rFonts w:ascii="Times New Roman" w:eastAsia="Times New Roman" w:hAnsi="Times New Roman" w:cs="Times New Roman"/>
          <w:sz w:val="24"/>
          <w:szCs w:val="24"/>
          <w:lang w:val="lt-LT"/>
        </w:rPr>
      </w:pPr>
      <w:r w:rsidRPr="0091585F">
        <w:rPr>
          <w:rFonts w:ascii="Times New Roman" w:eastAsia="Times New Roman" w:hAnsi="Times New Roman" w:cs="Times New Roman"/>
          <w:sz w:val="24"/>
          <w:szCs w:val="24"/>
          <w:lang w:val="lt-LT"/>
        </w:rPr>
        <w:t xml:space="preserve">Laikant valstybinius brandos egzaminus, </w:t>
      </w:r>
      <w:r w:rsidR="0037033E">
        <w:rPr>
          <w:rFonts w:ascii="Times New Roman" w:eastAsia="Times New Roman" w:hAnsi="Times New Roman" w:cs="Times New Roman"/>
          <w:sz w:val="24"/>
          <w:szCs w:val="24"/>
          <w:lang w:val="lt-LT"/>
        </w:rPr>
        <w:t>5</w:t>
      </w:r>
      <w:r w:rsidRPr="0091585F">
        <w:rPr>
          <w:rFonts w:ascii="Times New Roman" w:eastAsia="Times New Roman" w:hAnsi="Times New Roman" w:cs="Times New Roman"/>
          <w:sz w:val="24"/>
          <w:szCs w:val="24"/>
          <w:lang w:val="lt-LT"/>
        </w:rPr>
        <w:t xml:space="preserve">  darb</w:t>
      </w:r>
      <w:r w:rsidR="0037033E">
        <w:rPr>
          <w:rFonts w:ascii="Times New Roman" w:eastAsia="Times New Roman" w:hAnsi="Times New Roman" w:cs="Times New Roman"/>
          <w:sz w:val="24"/>
          <w:szCs w:val="24"/>
          <w:lang w:val="lt-LT"/>
        </w:rPr>
        <w:t>ai</w:t>
      </w:r>
      <w:r w:rsidRPr="0091585F">
        <w:rPr>
          <w:rFonts w:ascii="Times New Roman" w:eastAsia="Times New Roman" w:hAnsi="Times New Roman" w:cs="Times New Roman"/>
          <w:sz w:val="24"/>
          <w:szCs w:val="24"/>
          <w:lang w:val="lt-LT"/>
        </w:rPr>
        <w:t xml:space="preserve"> buvo įvertinti aukščiausiu šimto balų vertinimu.  </w:t>
      </w:r>
      <w:r w:rsidR="0037033E">
        <w:rPr>
          <w:rFonts w:ascii="Times New Roman" w:eastAsia="Times New Roman" w:hAnsi="Times New Roman" w:cs="Times New Roman"/>
          <w:sz w:val="24"/>
          <w:szCs w:val="24"/>
          <w:lang w:val="lt-LT"/>
        </w:rPr>
        <w:t>4</w:t>
      </w:r>
      <w:r w:rsidRPr="0091585F">
        <w:rPr>
          <w:rFonts w:ascii="Times New Roman" w:eastAsia="Times New Roman" w:hAnsi="Times New Roman" w:cs="Times New Roman"/>
          <w:sz w:val="24"/>
          <w:szCs w:val="24"/>
          <w:lang w:val="lt-LT"/>
        </w:rPr>
        <w:t xml:space="preserve"> „Šimtukų“ gavo Šakių ,,Žiburio”,  1 – </w:t>
      </w:r>
      <w:r w:rsidR="0037033E">
        <w:rPr>
          <w:rFonts w:ascii="Times New Roman" w:eastAsia="Times New Roman" w:hAnsi="Times New Roman" w:cs="Times New Roman"/>
          <w:sz w:val="24"/>
          <w:szCs w:val="24"/>
          <w:lang w:val="lt-LT"/>
        </w:rPr>
        <w:t>Lukšių Vinco Grybo</w:t>
      </w:r>
      <w:r w:rsidRPr="0091585F">
        <w:rPr>
          <w:rFonts w:ascii="Times New Roman" w:eastAsia="Times New Roman" w:hAnsi="Times New Roman" w:cs="Times New Roman"/>
          <w:sz w:val="24"/>
          <w:szCs w:val="24"/>
          <w:lang w:val="lt-LT"/>
        </w:rPr>
        <w:t xml:space="preserve"> gimnazijų gimnazistai.</w:t>
      </w:r>
    </w:p>
    <w:p w14:paraId="1C5D44FC" w14:textId="77777777" w:rsidR="0091585F" w:rsidRPr="0091585F" w:rsidRDefault="0091585F" w:rsidP="0091585F">
      <w:pPr>
        <w:widowControl w:val="0"/>
        <w:autoSpaceDE w:val="0"/>
        <w:autoSpaceDN w:val="0"/>
        <w:spacing w:after="0" w:line="360" w:lineRule="auto"/>
        <w:ind w:firstLine="680"/>
        <w:rPr>
          <w:rFonts w:ascii="Times New Roman" w:eastAsia="Times New Roman" w:hAnsi="Times New Roman" w:cs="Times New Roman"/>
          <w:sz w:val="24"/>
          <w:szCs w:val="24"/>
          <w:lang w:val="lt-LT"/>
        </w:rPr>
      </w:pPr>
      <w:r w:rsidRPr="0091585F">
        <w:rPr>
          <w:rFonts w:ascii="Times New Roman" w:eastAsia="Times New Roman" w:hAnsi="Times New Roman" w:cs="Times New Roman"/>
          <w:noProof/>
          <w:sz w:val="24"/>
          <w:szCs w:val="24"/>
          <w:lang w:val="lt-LT"/>
        </w:rPr>
        <w:drawing>
          <wp:inline distT="0" distB="0" distL="0" distR="0" wp14:anchorId="2FB91720" wp14:editId="642FE005">
            <wp:extent cx="6042992" cy="2202512"/>
            <wp:effectExtent l="0" t="0" r="15240" b="7620"/>
            <wp:docPr id="1"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12C313E" w14:textId="6FA3C3D5" w:rsidR="0091585F" w:rsidRDefault="0091585F" w:rsidP="006E0590">
      <w:pPr>
        <w:widowControl w:val="0"/>
        <w:autoSpaceDE w:val="0"/>
        <w:autoSpaceDN w:val="0"/>
        <w:spacing w:after="0" w:line="360" w:lineRule="auto"/>
        <w:rPr>
          <w:rFonts w:ascii="Times New Roman" w:eastAsia="Times New Roman" w:hAnsi="Times New Roman" w:cs="Times New Roman"/>
          <w:sz w:val="24"/>
          <w:szCs w:val="24"/>
          <w:lang w:val="lt-LT"/>
        </w:rPr>
      </w:pPr>
    </w:p>
    <w:p w14:paraId="789CC281" w14:textId="4070D554" w:rsidR="007A683E" w:rsidRPr="0091585F" w:rsidRDefault="007A683E" w:rsidP="006E0590">
      <w:pPr>
        <w:widowControl w:val="0"/>
        <w:autoSpaceDE w:val="0"/>
        <w:autoSpaceDN w:val="0"/>
        <w:spacing w:after="0" w:line="360" w:lineRule="auto"/>
        <w:rPr>
          <w:rFonts w:ascii="Times New Roman" w:eastAsia="Times New Roman" w:hAnsi="Times New Roman" w:cs="Times New Roman"/>
          <w:sz w:val="24"/>
          <w:szCs w:val="24"/>
          <w:lang w:val="lt-LT"/>
        </w:rPr>
      </w:pPr>
      <w:r w:rsidRPr="0091585F">
        <w:rPr>
          <w:rFonts w:ascii="Times New Roman" w:eastAsia="Times New Roman" w:hAnsi="Times New Roman" w:cs="Times New Roman"/>
          <w:noProof/>
          <w:sz w:val="24"/>
          <w:szCs w:val="24"/>
          <w:lang w:val="lt-LT"/>
        </w:rPr>
        <w:lastRenderedPageBreak/>
        <w:drawing>
          <wp:inline distT="0" distB="0" distL="0" distR="0" wp14:anchorId="43B4BF12" wp14:editId="09DD31F4">
            <wp:extent cx="5470497" cy="2385391"/>
            <wp:effectExtent l="0" t="0" r="16510" b="15240"/>
            <wp:docPr id="9"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769EC1E" w14:textId="13252E75" w:rsidR="0091585F" w:rsidRPr="0091585F" w:rsidRDefault="0091585F" w:rsidP="0091585F">
      <w:pPr>
        <w:widowControl w:val="0"/>
        <w:autoSpaceDE w:val="0"/>
        <w:autoSpaceDN w:val="0"/>
        <w:spacing w:after="0" w:line="360" w:lineRule="auto"/>
        <w:rPr>
          <w:rFonts w:ascii="Times New Roman" w:eastAsia="Times New Roman" w:hAnsi="Times New Roman" w:cs="Times New Roman"/>
          <w:sz w:val="24"/>
          <w:szCs w:val="24"/>
          <w:lang w:val="lt-LT"/>
        </w:rPr>
      </w:pPr>
      <w:r w:rsidRPr="0091585F">
        <w:rPr>
          <w:rFonts w:ascii="Times New Roman" w:eastAsia="Times New Roman" w:hAnsi="Times New Roman" w:cs="Times New Roman"/>
          <w:sz w:val="24"/>
          <w:szCs w:val="24"/>
          <w:lang w:val="lt-LT"/>
        </w:rPr>
        <w:t xml:space="preserve">Matematikos PUPP buvo registruota </w:t>
      </w:r>
      <w:r w:rsidR="00AB52BD">
        <w:rPr>
          <w:rFonts w:ascii="Times New Roman" w:eastAsia="Times New Roman" w:hAnsi="Times New Roman" w:cs="Times New Roman"/>
          <w:sz w:val="24"/>
          <w:szCs w:val="24"/>
          <w:lang w:val="lt-LT"/>
        </w:rPr>
        <w:t>207</w:t>
      </w:r>
      <w:r w:rsidRPr="0091585F">
        <w:rPr>
          <w:rFonts w:ascii="Times New Roman" w:eastAsia="Times New Roman" w:hAnsi="Times New Roman" w:cs="Times New Roman"/>
          <w:sz w:val="24"/>
          <w:szCs w:val="24"/>
          <w:lang w:val="lt-LT"/>
        </w:rPr>
        <w:t xml:space="preserve"> mokiniai, neatvyko 4. Vidutinis balas </w:t>
      </w:r>
      <w:r w:rsidR="00AB52BD">
        <w:rPr>
          <w:rFonts w:ascii="Times New Roman" w:eastAsia="Times New Roman" w:hAnsi="Times New Roman" w:cs="Times New Roman"/>
          <w:sz w:val="24"/>
          <w:szCs w:val="24"/>
          <w:lang w:val="lt-LT"/>
        </w:rPr>
        <w:t>3,43</w:t>
      </w:r>
    </w:p>
    <w:p w14:paraId="15941783" w14:textId="2C49A15A" w:rsidR="0091585F" w:rsidRDefault="0091585F" w:rsidP="0091585F">
      <w:pPr>
        <w:widowControl w:val="0"/>
        <w:autoSpaceDE w:val="0"/>
        <w:autoSpaceDN w:val="0"/>
        <w:spacing w:after="0" w:line="360" w:lineRule="auto"/>
        <w:rPr>
          <w:rFonts w:ascii="Times New Roman" w:eastAsia="Times New Roman" w:hAnsi="Times New Roman" w:cs="Times New Roman"/>
          <w:sz w:val="24"/>
          <w:szCs w:val="24"/>
          <w:lang w:val="lt-LT"/>
        </w:rPr>
      </w:pPr>
      <w:r w:rsidRPr="0091585F">
        <w:rPr>
          <w:rFonts w:ascii="Times New Roman" w:eastAsia="Times New Roman" w:hAnsi="Times New Roman" w:cs="Times New Roman"/>
          <w:sz w:val="24"/>
          <w:szCs w:val="24"/>
          <w:lang w:val="lt-LT"/>
        </w:rPr>
        <w:t>Lietuvių kalbos PUPP registruota 2</w:t>
      </w:r>
      <w:r w:rsidR="00AB52BD">
        <w:rPr>
          <w:rFonts w:ascii="Times New Roman" w:eastAsia="Times New Roman" w:hAnsi="Times New Roman" w:cs="Times New Roman"/>
          <w:sz w:val="24"/>
          <w:szCs w:val="24"/>
          <w:lang w:val="lt-LT"/>
        </w:rPr>
        <w:t>07</w:t>
      </w:r>
      <w:r w:rsidRPr="0091585F">
        <w:rPr>
          <w:rFonts w:ascii="Times New Roman" w:eastAsia="Times New Roman" w:hAnsi="Times New Roman" w:cs="Times New Roman"/>
          <w:sz w:val="24"/>
          <w:szCs w:val="24"/>
          <w:lang w:val="lt-LT"/>
        </w:rPr>
        <w:t xml:space="preserve"> mokiniai, neatvyko </w:t>
      </w:r>
      <w:r w:rsidR="00AB52BD">
        <w:rPr>
          <w:rFonts w:ascii="Times New Roman" w:eastAsia="Times New Roman" w:hAnsi="Times New Roman" w:cs="Times New Roman"/>
          <w:sz w:val="24"/>
          <w:szCs w:val="24"/>
          <w:lang w:val="lt-LT"/>
        </w:rPr>
        <w:t>5</w:t>
      </w:r>
      <w:r w:rsidRPr="0091585F">
        <w:rPr>
          <w:rFonts w:ascii="Times New Roman" w:eastAsia="Times New Roman" w:hAnsi="Times New Roman" w:cs="Times New Roman"/>
          <w:sz w:val="24"/>
          <w:szCs w:val="24"/>
          <w:lang w:val="lt-LT"/>
        </w:rPr>
        <w:t>. Vidutinis balas 6,</w:t>
      </w:r>
      <w:r w:rsidR="00AB52BD">
        <w:rPr>
          <w:rFonts w:ascii="Times New Roman" w:eastAsia="Times New Roman" w:hAnsi="Times New Roman" w:cs="Times New Roman"/>
          <w:sz w:val="24"/>
          <w:szCs w:val="24"/>
          <w:lang w:val="lt-LT"/>
        </w:rPr>
        <w:t>21</w:t>
      </w:r>
    </w:p>
    <w:p w14:paraId="1FBFD33D" w14:textId="557C2C95" w:rsidR="00AB52BD" w:rsidRPr="0091585F" w:rsidRDefault="007A7534" w:rsidP="0091585F">
      <w:pPr>
        <w:widowControl w:val="0"/>
        <w:autoSpaceDE w:val="0"/>
        <w:autoSpaceDN w:val="0"/>
        <w:spacing w:after="0" w:line="360" w:lineRule="auto"/>
        <w:rPr>
          <w:rFonts w:ascii="Times New Roman" w:eastAsia="Times New Roman" w:hAnsi="Times New Roman" w:cs="Times New Roman"/>
          <w:sz w:val="24"/>
          <w:szCs w:val="24"/>
          <w:lang w:val="lt-LT"/>
        </w:rPr>
      </w:pPr>
      <w:r w:rsidRPr="0091585F">
        <w:rPr>
          <w:rFonts w:ascii="Times New Roman" w:eastAsia="Times New Roman" w:hAnsi="Times New Roman" w:cs="Times New Roman"/>
          <w:noProof/>
          <w:sz w:val="24"/>
          <w:szCs w:val="24"/>
          <w:lang w:val="lt-LT"/>
        </w:rPr>
        <w:drawing>
          <wp:anchor distT="0" distB="0" distL="114300" distR="114300" simplePos="0" relativeHeight="251662336" behindDoc="0" locked="0" layoutInCell="1" allowOverlap="1" wp14:anchorId="17C722C7" wp14:editId="1F551964">
            <wp:simplePos x="0" y="0"/>
            <wp:positionH relativeFrom="margin">
              <wp:posOffset>0</wp:posOffset>
            </wp:positionH>
            <wp:positionV relativeFrom="paragraph">
              <wp:posOffset>261620</wp:posOffset>
            </wp:positionV>
            <wp:extent cx="6209665" cy="2186305"/>
            <wp:effectExtent l="0" t="0" r="635" b="4445"/>
            <wp:wrapSquare wrapText="bothSides"/>
            <wp:docPr id="10" name="Diagrama 9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1B260A07" w14:textId="77777777" w:rsidR="00CC3668" w:rsidRDefault="00CC3668" w:rsidP="006E0590">
      <w:pPr>
        <w:widowControl w:val="0"/>
        <w:autoSpaceDE w:val="0"/>
        <w:autoSpaceDN w:val="0"/>
        <w:spacing w:after="0" w:line="360" w:lineRule="auto"/>
        <w:ind w:firstLine="680"/>
        <w:jc w:val="both"/>
        <w:rPr>
          <w:rFonts w:ascii="Times New Roman" w:eastAsia="Times New Roman" w:hAnsi="Times New Roman" w:cs="Times New Roman"/>
          <w:sz w:val="24"/>
          <w:szCs w:val="24"/>
          <w:lang w:val="lt-LT"/>
        </w:rPr>
      </w:pPr>
    </w:p>
    <w:p w14:paraId="66FCE49E" w14:textId="4D55EC8B" w:rsidR="00CC3668" w:rsidRPr="00794B91" w:rsidRDefault="00CC3668" w:rsidP="00CC3668">
      <w:pPr>
        <w:spacing w:line="276" w:lineRule="auto"/>
        <w:ind w:firstLine="1296"/>
        <w:jc w:val="right"/>
        <w:rPr>
          <w:rFonts w:ascii="Times New Roman" w:hAnsi="Times New Roman"/>
          <w:i/>
          <w:sz w:val="20"/>
          <w:szCs w:val="20"/>
          <w:lang w:val="lt-LT"/>
        </w:rPr>
      </w:pPr>
      <w:r w:rsidRPr="00794B91">
        <w:rPr>
          <w:rFonts w:ascii="Times New Roman" w:hAnsi="Times New Roman"/>
          <w:i/>
          <w:sz w:val="20"/>
          <w:szCs w:val="20"/>
          <w:lang w:val="lt-LT"/>
        </w:rPr>
        <w:t xml:space="preserve">Pagrindinio ugdymo pasiekimų patikrinimo metu bent 7–10 pasiekusių mokinių dalis (lietuvių kalba, matematika) </w:t>
      </w:r>
    </w:p>
    <w:tbl>
      <w:tblPr>
        <w:tblStyle w:val="Lentelstinklelis"/>
        <w:tblW w:w="0" w:type="auto"/>
        <w:tblLook w:val="04A0" w:firstRow="1" w:lastRow="0" w:firstColumn="1" w:lastColumn="0" w:noHBand="0" w:noVBand="1"/>
      </w:tblPr>
      <w:tblGrid>
        <w:gridCol w:w="3103"/>
        <w:gridCol w:w="3129"/>
        <w:gridCol w:w="3118"/>
      </w:tblGrid>
      <w:tr w:rsidR="00CC3668" w:rsidRPr="002358FC" w14:paraId="1F2BCB7B" w14:textId="77777777" w:rsidTr="00513915">
        <w:tc>
          <w:tcPr>
            <w:tcW w:w="3209" w:type="dxa"/>
          </w:tcPr>
          <w:p w14:paraId="0EDB78B0" w14:textId="77777777" w:rsidR="00CC3668" w:rsidRPr="002358FC" w:rsidRDefault="00CC3668" w:rsidP="00513915">
            <w:pPr>
              <w:jc w:val="center"/>
              <w:rPr>
                <w:rFonts w:cs="Times New Roman"/>
                <w:szCs w:val="24"/>
                <w:lang w:val="lt-LT"/>
              </w:rPr>
            </w:pPr>
            <w:r w:rsidRPr="002358FC">
              <w:rPr>
                <w:rFonts w:cs="Times New Roman"/>
                <w:szCs w:val="24"/>
                <w:lang w:val="lt-LT"/>
              </w:rPr>
              <w:t>Metai</w:t>
            </w:r>
          </w:p>
        </w:tc>
        <w:tc>
          <w:tcPr>
            <w:tcW w:w="3209" w:type="dxa"/>
          </w:tcPr>
          <w:p w14:paraId="14B1B203" w14:textId="77777777" w:rsidR="00CC3668" w:rsidRPr="002358FC" w:rsidRDefault="00CC3668" w:rsidP="00513915">
            <w:pPr>
              <w:jc w:val="center"/>
              <w:rPr>
                <w:rFonts w:cs="Times New Roman"/>
                <w:szCs w:val="24"/>
                <w:lang w:val="lt-LT"/>
              </w:rPr>
            </w:pPr>
            <w:r w:rsidRPr="002358FC">
              <w:rPr>
                <w:rFonts w:cs="Times New Roman"/>
                <w:szCs w:val="24"/>
                <w:lang w:val="lt-LT"/>
              </w:rPr>
              <w:t>Matematika</w:t>
            </w:r>
          </w:p>
        </w:tc>
        <w:tc>
          <w:tcPr>
            <w:tcW w:w="3210" w:type="dxa"/>
          </w:tcPr>
          <w:p w14:paraId="0006C7CE" w14:textId="77777777" w:rsidR="00CC3668" w:rsidRPr="002358FC" w:rsidRDefault="00CC3668" w:rsidP="00513915">
            <w:pPr>
              <w:jc w:val="center"/>
              <w:rPr>
                <w:rFonts w:cs="Times New Roman"/>
                <w:szCs w:val="24"/>
                <w:lang w:val="lt-LT"/>
              </w:rPr>
            </w:pPr>
            <w:r w:rsidRPr="002358FC">
              <w:rPr>
                <w:rFonts w:cs="Times New Roman"/>
                <w:szCs w:val="24"/>
                <w:lang w:val="lt-LT"/>
              </w:rPr>
              <w:t>Lietuvių kalba ir literatūra</w:t>
            </w:r>
          </w:p>
        </w:tc>
      </w:tr>
      <w:tr w:rsidR="00CC3668" w:rsidRPr="002358FC" w14:paraId="659F55BC" w14:textId="77777777" w:rsidTr="00513915">
        <w:tc>
          <w:tcPr>
            <w:tcW w:w="3209" w:type="dxa"/>
          </w:tcPr>
          <w:p w14:paraId="02EF1BEB" w14:textId="2F5FF481" w:rsidR="00CC3668" w:rsidRPr="002358FC" w:rsidRDefault="00CC3668" w:rsidP="00513915">
            <w:pPr>
              <w:jc w:val="center"/>
              <w:rPr>
                <w:rFonts w:cs="Times New Roman"/>
                <w:szCs w:val="24"/>
                <w:lang w:val="lt-LT"/>
              </w:rPr>
            </w:pPr>
            <w:r>
              <w:rPr>
                <w:rFonts w:cs="Times New Roman"/>
                <w:szCs w:val="24"/>
                <w:lang w:val="lt-LT"/>
              </w:rPr>
              <w:t>2019</w:t>
            </w:r>
          </w:p>
        </w:tc>
        <w:tc>
          <w:tcPr>
            <w:tcW w:w="3209" w:type="dxa"/>
          </w:tcPr>
          <w:p w14:paraId="2A0EB1FB" w14:textId="7057BB62" w:rsidR="00CC3668" w:rsidRPr="002358FC" w:rsidRDefault="00CC3668" w:rsidP="00513915">
            <w:pPr>
              <w:jc w:val="center"/>
              <w:rPr>
                <w:rFonts w:cs="Times New Roman"/>
                <w:szCs w:val="24"/>
                <w:lang w:val="lt-LT"/>
              </w:rPr>
            </w:pPr>
            <w:r>
              <w:rPr>
                <w:rFonts w:cs="Times New Roman"/>
                <w:szCs w:val="24"/>
                <w:lang w:val="lt-LT"/>
              </w:rPr>
              <w:t>24,74</w:t>
            </w:r>
          </w:p>
        </w:tc>
        <w:tc>
          <w:tcPr>
            <w:tcW w:w="3210" w:type="dxa"/>
          </w:tcPr>
          <w:p w14:paraId="10CEB917" w14:textId="57194374" w:rsidR="00CC3668" w:rsidRPr="002358FC" w:rsidRDefault="00CC3668" w:rsidP="00513915">
            <w:pPr>
              <w:jc w:val="center"/>
              <w:rPr>
                <w:rFonts w:cs="Times New Roman"/>
                <w:szCs w:val="24"/>
                <w:lang w:val="lt-LT"/>
              </w:rPr>
            </w:pPr>
            <w:r>
              <w:rPr>
                <w:rFonts w:cs="Times New Roman"/>
                <w:szCs w:val="24"/>
                <w:lang w:val="lt-LT"/>
              </w:rPr>
              <w:t>55,40</w:t>
            </w:r>
          </w:p>
        </w:tc>
      </w:tr>
      <w:tr w:rsidR="00CC3668" w:rsidRPr="002358FC" w14:paraId="47B91B29" w14:textId="77777777" w:rsidTr="00513915">
        <w:tc>
          <w:tcPr>
            <w:tcW w:w="3209" w:type="dxa"/>
          </w:tcPr>
          <w:p w14:paraId="6E29F683" w14:textId="77777777" w:rsidR="00CC3668" w:rsidRPr="002358FC" w:rsidRDefault="00CC3668" w:rsidP="00513915">
            <w:pPr>
              <w:jc w:val="center"/>
              <w:rPr>
                <w:rFonts w:cs="Times New Roman"/>
                <w:szCs w:val="24"/>
                <w:lang w:val="lt-LT"/>
              </w:rPr>
            </w:pPr>
            <w:r w:rsidRPr="002358FC">
              <w:rPr>
                <w:rFonts w:cs="Times New Roman"/>
                <w:szCs w:val="24"/>
                <w:lang w:val="lt-LT"/>
              </w:rPr>
              <w:t>2021</w:t>
            </w:r>
          </w:p>
        </w:tc>
        <w:tc>
          <w:tcPr>
            <w:tcW w:w="3209" w:type="dxa"/>
          </w:tcPr>
          <w:p w14:paraId="5AE2FC58" w14:textId="2D7FDED0" w:rsidR="00CC3668" w:rsidRPr="002358FC" w:rsidRDefault="00CC3668" w:rsidP="00513915">
            <w:pPr>
              <w:jc w:val="center"/>
              <w:rPr>
                <w:rFonts w:cs="Times New Roman"/>
                <w:szCs w:val="24"/>
                <w:lang w:val="lt-LT"/>
              </w:rPr>
            </w:pPr>
            <w:r>
              <w:rPr>
                <w:rFonts w:cs="Times New Roman"/>
                <w:szCs w:val="24"/>
                <w:lang w:val="lt-LT"/>
              </w:rPr>
              <w:t>42,23</w:t>
            </w:r>
          </w:p>
        </w:tc>
        <w:tc>
          <w:tcPr>
            <w:tcW w:w="3210" w:type="dxa"/>
          </w:tcPr>
          <w:p w14:paraId="50F7A671" w14:textId="78E4B3A3" w:rsidR="00CC3668" w:rsidRPr="002358FC" w:rsidRDefault="00CC3668" w:rsidP="00513915">
            <w:pPr>
              <w:jc w:val="center"/>
              <w:rPr>
                <w:rFonts w:cs="Times New Roman"/>
                <w:szCs w:val="24"/>
                <w:lang w:val="lt-LT"/>
              </w:rPr>
            </w:pPr>
            <w:r>
              <w:rPr>
                <w:rFonts w:cs="Times New Roman"/>
                <w:szCs w:val="24"/>
                <w:lang w:val="lt-LT"/>
              </w:rPr>
              <w:t>57,94</w:t>
            </w:r>
          </w:p>
        </w:tc>
      </w:tr>
      <w:tr w:rsidR="00CC3668" w:rsidRPr="00DF3097" w14:paraId="4EF5AEDF" w14:textId="77777777" w:rsidTr="00513915">
        <w:tc>
          <w:tcPr>
            <w:tcW w:w="3209" w:type="dxa"/>
          </w:tcPr>
          <w:p w14:paraId="2353D321" w14:textId="77777777" w:rsidR="00CC3668" w:rsidRPr="00DF3097" w:rsidRDefault="00CC3668" w:rsidP="00513915">
            <w:pPr>
              <w:jc w:val="center"/>
              <w:rPr>
                <w:rFonts w:cs="Times New Roman"/>
                <w:szCs w:val="24"/>
              </w:rPr>
            </w:pPr>
            <w:r>
              <w:rPr>
                <w:rFonts w:cs="Times New Roman"/>
                <w:szCs w:val="24"/>
              </w:rPr>
              <w:t>2022</w:t>
            </w:r>
          </w:p>
        </w:tc>
        <w:tc>
          <w:tcPr>
            <w:tcW w:w="3209" w:type="dxa"/>
          </w:tcPr>
          <w:p w14:paraId="61D76DA8" w14:textId="0D139094" w:rsidR="00CC3668" w:rsidRPr="00DF3097" w:rsidRDefault="00CC3668" w:rsidP="00513915">
            <w:pPr>
              <w:jc w:val="center"/>
              <w:rPr>
                <w:rFonts w:cs="Times New Roman"/>
                <w:szCs w:val="24"/>
              </w:rPr>
            </w:pPr>
            <w:r>
              <w:rPr>
                <w:rFonts w:cs="Times New Roman"/>
                <w:szCs w:val="24"/>
              </w:rPr>
              <w:t>5,91</w:t>
            </w:r>
          </w:p>
        </w:tc>
        <w:tc>
          <w:tcPr>
            <w:tcW w:w="3210" w:type="dxa"/>
          </w:tcPr>
          <w:p w14:paraId="2096A99D" w14:textId="623E872C" w:rsidR="00CC3668" w:rsidRPr="00DF3097" w:rsidRDefault="00CC3668" w:rsidP="00513915">
            <w:pPr>
              <w:jc w:val="center"/>
              <w:rPr>
                <w:rFonts w:cs="Times New Roman"/>
                <w:szCs w:val="24"/>
              </w:rPr>
            </w:pPr>
            <w:r>
              <w:rPr>
                <w:rFonts w:cs="Times New Roman"/>
                <w:szCs w:val="24"/>
              </w:rPr>
              <w:t>43,35</w:t>
            </w:r>
          </w:p>
        </w:tc>
      </w:tr>
    </w:tbl>
    <w:p w14:paraId="582D9012" w14:textId="4A2A2551" w:rsidR="00CC3668" w:rsidRDefault="00CC3668" w:rsidP="006E0590">
      <w:pPr>
        <w:widowControl w:val="0"/>
        <w:autoSpaceDE w:val="0"/>
        <w:autoSpaceDN w:val="0"/>
        <w:spacing w:after="0" w:line="360" w:lineRule="auto"/>
        <w:ind w:firstLine="680"/>
        <w:jc w:val="both"/>
        <w:rPr>
          <w:rFonts w:ascii="Times New Roman" w:eastAsia="Times New Roman" w:hAnsi="Times New Roman" w:cs="Times New Roman"/>
          <w:sz w:val="24"/>
          <w:szCs w:val="24"/>
          <w:lang w:val="lt-LT"/>
        </w:rPr>
      </w:pPr>
    </w:p>
    <w:p w14:paraId="4DE66546" w14:textId="2AB642C2" w:rsidR="00CC3668" w:rsidRPr="00CC3668" w:rsidRDefault="00CC3668" w:rsidP="006E0590">
      <w:pPr>
        <w:widowControl w:val="0"/>
        <w:autoSpaceDE w:val="0"/>
        <w:autoSpaceDN w:val="0"/>
        <w:spacing w:after="0" w:line="360" w:lineRule="auto"/>
        <w:ind w:firstLine="680"/>
        <w:jc w:val="both"/>
        <w:rPr>
          <w:rFonts w:ascii="Times New Roman" w:eastAsia="Times New Roman" w:hAnsi="Times New Roman" w:cs="Times New Roman"/>
          <w:sz w:val="24"/>
          <w:szCs w:val="24"/>
          <w:lang w:val="lt-LT"/>
        </w:rPr>
      </w:pPr>
      <w:r w:rsidRPr="00CC3668">
        <w:rPr>
          <w:rFonts w:ascii="Times New Roman" w:hAnsi="Times New Roman" w:cs="Times New Roman"/>
          <w:sz w:val="24"/>
          <w:szCs w:val="24"/>
          <w:lang w:val="lt-LT"/>
        </w:rPr>
        <w:t xml:space="preserve">PUPP rezultatai negerėja. </w:t>
      </w:r>
      <w:r>
        <w:rPr>
          <w:rFonts w:ascii="Times New Roman" w:hAnsi="Times New Roman" w:cs="Times New Roman"/>
          <w:sz w:val="24"/>
          <w:szCs w:val="24"/>
          <w:lang w:val="lt-LT"/>
        </w:rPr>
        <w:t>Ž</w:t>
      </w:r>
      <w:r w:rsidRPr="00CC3668">
        <w:rPr>
          <w:rFonts w:ascii="Times New Roman" w:hAnsi="Times New Roman" w:cs="Times New Roman"/>
          <w:sz w:val="24"/>
          <w:szCs w:val="24"/>
          <w:lang w:val="lt-LT"/>
        </w:rPr>
        <w:t>enkliai mažiau mokinių, baigiančių pagrindinio ugdymo programą pasiekia aukštesnįjį pasiekimų lygį</w:t>
      </w:r>
      <w:r>
        <w:rPr>
          <w:rFonts w:ascii="Times New Roman" w:hAnsi="Times New Roman" w:cs="Times New Roman"/>
          <w:sz w:val="24"/>
          <w:szCs w:val="24"/>
          <w:lang w:val="lt-LT"/>
        </w:rPr>
        <w:t>.</w:t>
      </w:r>
    </w:p>
    <w:p w14:paraId="6F120371" w14:textId="211AFB17" w:rsidR="00543284" w:rsidRDefault="00543284" w:rsidP="0091585F">
      <w:pPr>
        <w:widowControl w:val="0"/>
        <w:autoSpaceDE w:val="0"/>
        <w:autoSpaceDN w:val="0"/>
        <w:spacing w:after="0" w:line="360" w:lineRule="auto"/>
        <w:ind w:firstLine="680"/>
        <w:jc w:val="both"/>
        <w:rPr>
          <w:rFonts w:ascii="Times New Roman" w:eastAsia="Times New Roman" w:hAnsi="Times New Roman" w:cs="Times New Roman"/>
          <w:sz w:val="24"/>
          <w:szCs w:val="24"/>
          <w:lang w:val="lt-LT"/>
        </w:rPr>
      </w:pPr>
    </w:p>
    <w:p w14:paraId="231F70B5" w14:textId="5004D7B9" w:rsidR="00543284" w:rsidRPr="00120D3F" w:rsidRDefault="00543284" w:rsidP="00120D3F">
      <w:pPr>
        <w:widowControl w:val="0"/>
        <w:autoSpaceDE w:val="0"/>
        <w:autoSpaceDN w:val="0"/>
        <w:spacing w:after="0" w:line="360" w:lineRule="auto"/>
        <w:ind w:firstLine="680"/>
        <w:jc w:val="center"/>
        <w:rPr>
          <w:rFonts w:ascii="Times New Roman" w:eastAsia="Times New Roman" w:hAnsi="Times New Roman" w:cs="Times New Roman"/>
          <w:sz w:val="28"/>
          <w:szCs w:val="28"/>
          <w:lang w:val="lt-LT"/>
        </w:rPr>
      </w:pPr>
      <w:r w:rsidRPr="00120D3F">
        <w:rPr>
          <w:rFonts w:ascii="Times New Roman" w:eastAsia="Times New Roman" w:hAnsi="Times New Roman" w:cs="Times New Roman"/>
          <w:sz w:val="28"/>
          <w:szCs w:val="28"/>
          <w:lang w:val="lt-LT"/>
        </w:rPr>
        <w:t xml:space="preserve">Ugdymas </w:t>
      </w:r>
      <w:r w:rsidR="00120D3F" w:rsidRPr="00120D3F">
        <w:rPr>
          <w:rFonts w:ascii="Times New Roman" w:eastAsia="Times New Roman" w:hAnsi="Times New Roman" w:cs="Times New Roman"/>
          <w:sz w:val="28"/>
          <w:szCs w:val="28"/>
          <w:lang w:val="lt-LT"/>
        </w:rPr>
        <w:t>k</w:t>
      </w:r>
      <w:r w:rsidRPr="00120D3F">
        <w:rPr>
          <w:rFonts w:ascii="Times New Roman" w:eastAsia="Times New Roman" w:hAnsi="Times New Roman" w:cs="Times New Roman"/>
          <w:sz w:val="28"/>
          <w:szCs w:val="28"/>
          <w:lang w:val="lt-LT"/>
        </w:rPr>
        <w:t>arjerai</w:t>
      </w:r>
    </w:p>
    <w:p w14:paraId="411C74F4" w14:textId="670567F4" w:rsidR="0091585F" w:rsidRPr="007629C9" w:rsidRDefault="00120D3F" w:rsidP="0091585F">
      <w:pPr>
        <w:widowControl w:val="0"/>
        <w:autoSpaceDE w:val="0"/>
        <w:autoSpaceDN w:val="0"/>
        <w:spacing w:after="0" w:line="360" w:lineRule="auto"/>
        <w:ind w:firstLine="680"/>
        <w:jc w:val="both"/>
        <w:rPr>
          <w:rFonts w:ascii="Times New Roman" w:hAnsi="Times New Roman" w:cs="Times New Roman"/>
          <w:color w:val="FF0000"/>
          <w:sz w:val="24"/>
          <w:szCs w:val="24"/>
          <w:lang w:val="lt-LT"/>
        </w:rPr>
      </w:pPr>
      <w:r>
        <w:rPr>
          <w:rFonts w:ascii="Times New Roman" w:hAnsi="Times New Roman" w:cs="Times New Roman"/>
          <w:bCs/>
          <w:sz w:val="24"/>
          <w:szCs w:val="24"/>
          <w:lang w:val="lt-LT"/>
        </w:rPr>
        <w:t xml:space="preserve">Nuo </w:t>
      </w:r>
      <w:r w:rsidRPr="00120D3F">
        <w:rPr>
          <w:rFonts w:ascii="Times New Roman" w:hAnsi="Times New Roman" w:cs="Times New Roman"/>
          <w:bCs/>
          <w:sz w:val="24"/>
          <w:szCs w:val="24"/>
          <w:lang w:val="lt-LT"/>
        </w:rPr>
        <w:t xml:space="preserve">2022 m. nuo rugsėjo 1 d. savivaldybės mokyklose pradėtas vykdyti ESFA projektas </w:t>
      </w:r>
      <w:r w:rsidRPr="00120D3F">
        <w:rPr>
          <w:rFonts w:ascii="Times New Roman" w:hAnsi="Times New Roman" w:cs="Times New Roman"/>
          <w:bCs/>
          <w:sz w:val="24"/>
          <w:szCs w:val="24"/>
          <w:lang w:val="lt-LT"/>
        </w:rPr>
        <w:lastRenderedPageBreak/>
        <w:t>„Karjeros specialistų tinklo vystymas“.</w:t>
      </w:r>
      <w:r w:rsidRPr="00120D3F">
        <w:rPr>
          <w:rFonts w:ascii="Times New Roman" w:hAnsi="Times New Roman" w:cs="Times New Roman"/>
          <w:sz w:val="24"/>
          <w:szCs w:val="24"/>
          <w:lang w:val="lt-LT"/>
        </w:rPr>
        <w:t xml:space="preserve"> Rajono 1–12 klasių mokiniams paslaugas teikia </w:t>
      </w:r>
      <w:r>
        <w:rPr>
          <w:rFonts w:ascii="Times New Roman" w:hAnsi="Times New Roman" w:cs="Times New Roman"/>
          <w:sz w:val="24"/>
          <w:szCs w:val="24"/>
          <w:lang w:val="lt-LT"/>
        </w:rPr>
        <w:t>5</w:t>
      </w:r>
      <w:r w:rsidRPr="00120D3F">
        <w:rPr>
          <w:rFonts w:ascii="Times New Roman" w:hAnsi="Times New Roman" w:cs="Times New Roman"/>
          <w:sz w:val="24"/>
          <w:szCs w:val="24"/>
          <w:lang w:val="lt-LT"/>
        </w:rPr>
        <w:t xml:space="preserve"> karjeros specialistai</w:t>
      </w:r>
      <w:r>
        <w:rPr>
          <w:rFonts w:ascii="Times New Roman" w:hAnsi="Times New Roman" w:cs="Times New Roman"/>
          <w:sz w:val="24"/>
          <w:szCs w:val="24"/>
          <w:lang w:val="lt-LT"/>
        </w:rPr>
        <w:t>.</w:t>
      </w:r>
      <w:r w:rsidR="007629C9">
        <w:rPr>
          <w:rFonts w:ascii="Times New Roman" w:hAnsi="Times New Roman" w:cs="Times New Roman"/>
          <w:sz w:val="24"/>
          <w:szCs w:val="24"/>
          <w:lang w:val="lt-LT"/>
        </w:rPr>
        <w:t xml:space="preserve"> </w:t>
      </w:r>
      <w:r w:rsidR="007629C9" w:rsidRPr="00E02E66">
        <w:rPr>
          <w:rFonts w:ascii="Times New Roman" w:hAnsi="Times New Roman" w:cs="Times New Roman"/>
          <w:color w:val="000000" w:themeColor="text1"/>
          <w:sz w:val="24"/>
          <w:szCs w:val="24"/>
          <w:lang w:val="lt-LT"/>
        </w:rPr>
        <w:t>Bendras jų etatų skaičius – 3,2.</w:t>
      </w:r>
    </w:p>
    <w:p w14:paraId="494B0BE6" w14:textId="77777777" w:rsidR="00120D3F" w:rsidRPr="0091585F" w:rsidRDefault="00120D3F" w:rsidP="0091585F">
      <w:pPr>
        <w:widowControl w:val="0"/>
        <w:autoSpaceDE w:val="0"/>
        <w:autoSpaceDN w:val="0"/>
        <w:spacing w:after="0" w:line="360" w:lineRule="auto"/>
        <w:ind w:firstLine="680"/>
        <w:jc w:val="both"/>
        <w:rPr>
          <w:rFonts w:ascii="Times New Roman" w:eastAsia="Times New Roman" w:hAnsi="Times New Roman" w:cs="Times New Roman"/>
          <w:sz w:val="24"/>
          <w:szCs w:val="24"/>
          <w:lang w:val="lt-LT"/>
        </w:rPr>
      </w:pPr>
    </w:p>
    <w:p w14:paraId="7BBF91FF" w14:textId="77777777" w:rsidR="0091585F" w:rsidRPr="004F0AD5" w:rsidRDefault="0091585F" w:rsidP="0091585F">
      <w:pPr>
        <w:widowControl w:val="0"/>
        <w:tabs>
          <w:tab w:val="left" w:pos="0"/>
          <w:tab w:val="left" w:pos="709"/>
        </w:tabs>
        <w:autoSpaceDE w:val="0"/>
        <w:autoSpaceDN w:val="0"/>
        <w:spacing w:after="0" w:line="360" w:lineRule="auto"/>
        <w:jc w:val="center"/>
        <w:rPr>
          <w:rFonts w:ascii="Times New Roman" w:eastAsia="Times New Roman" w:hAnsi="Times New Roman" w:cs="Times New Roman"/>
          <w:sz w:val="28"/>
          <w:szCs w:val="28"/>
          <w:lang w:val="lt-LT"/>
        </w:rPr>
      </w:pPr>
      <w:r w:rsidRPr="004F0AD5">
        <w:rPr>
          <w:rFonts w:ascii="Times New Roman" w:eastAsia="Times New Roman" w:hAnsi="Times New Roman" w:cs="Times New Roman"/>
          <w:sz w:val="28"/>
          <w:szCs w:val="28"/>
          <w:lang w:val="lt-LT"/>
        </w:rPr>
        <w:t>Vaikų ir jaunimo laisvalaikio užimtumas</w:t>
      </w:r>
    </w:p>
    <w:p w14:paraId="7F50F046" w14:textId="77777777" w:rsidR="0091585F" w:rsidRPr="0091585F" w:rsidRDefault="0091585F" w:rsidP="0091585F">
      <w:pPr>
        <w:widowControl w:val="0"/>
        <w:autoSpaceDE w:val="0"/>
        <w:autoSpaceDN w:val="0"/>
        <w:spacing w:after="0" w:line="240" w:lineRule="auto"/>
        <w:jc w:val="both"/>
        <w:rPr>
          <w:rFonts w:ascii="Times New Roman" w:eastAsia="Times New Roman" w:hAnsi="Times New Roman" w:cs="Times New Roman"/>
          <w:lang w:val="lt-LT"/>
        </w:rPr>
      </w:pPr>
    </w:p>
    <w:p w14:paraId="1BAB35F8" w14:textId="77777777" w:rsidR="00E01937" w:rsidRDefault="0091585F" w:rsidP="00E01937">
      <w:pPr>
        <w:widowControl w:val="0"/>
        <w:autoSpaceDE w:val="0"/>
        <w:autoSpaceDN w:val="0"/>
        <w:spacing w:after="0" w:line="360" w:lineRule="auto"/>
        <w:ind w:firstLine="680"/>
        <w:jc w:val="both"/>
        <w:rPr>
          <w:rFonts w:ascii="Times New Roman" w:eastAsia="Times New Roman" w:hAnsi="Times New Roman" w:cs="Times New Roman"/>
          <w:sz w:val="24"/>
          <w:szCs w:val="24"/>
          <w:lang w:val="lt-LT"/>
        </w:rPr>
      </w:pPr>
      <w:r w:rsidRPr="0091585F">
        <w:rPr>
          <w:rFonts w:ascii="Times New Roman" w:eastAsia="Times New Roman" w:hAnsi="Times New Roman" w:cs="Times New Roman"/>
          <w:sz w:val="24"/>
          <w:szCs w:val="24"/>
          <w:lang w:val="lt-LT"/>
        </w:rPr>
        <w:t>Bendrojo lavinimo mokyklose veikia 17</w:t>
      </w:r>
      <w:r w:rsidR="00E01937">
        <w:rPr>
          <w:rFonts w:ascii="Times New Roman" w:eastAsia="Times New Roman" w:hAnsi="Times New Roman" w:cs="Times New Roman"/>
          <w:sz w:val="24"/>
          <w:szCs w:val="24"/>
          <w:lang w:val="lt-LT"/>
        </w:rPr>
        <w:t>0</w:t>
      </w:r>
      <w:r w:rsidRPr="0091585F">
        <w:rPr>
          <w:rFonts w:ascii="Times New Roman" w:eastAsia="Times New Roman" w:hAnsi="Times New Roman" w:cs="Times New Roman"/>
          <w:sz w:val="24"/>
          <w:szCs w:val="24"/>
          <w:lang w:val="lt-LT"/>
        </w:rPr>
        <w:t xml:space="preserve"> neformalaus ugdymo </w:t>
      </w:r>
      <w:r w:rsidR="00E01937">
        <w:rPr>
          <w:rFonts w:ascii="Times New Roman" w:eastAsia="Times New Roman" w:hAnsi="Times New Roman" w:cs="Times New Roman"/>
          <w:sz w:val="24"/>
          <w:szCs w:val="24"/>
          <w:lang w:val="lt-LT"/>
        </w:rPr>
        <w:t>būreliai</w:t>
      </w:r>
      <w:r w:rsidRPr="0091585F">
        <w:rPr>
          <w:rFonts w:ascii="Times New Roman" w:eastAsia="Times New Roman" w:hAnsi="Times New Roman" w:cs="Times New Roman"/>
          <w:sz w:val="24"/>
          <w:szCs w:val="24"/>
          <w:lang w:val="lt-LT"/>
        </w:rPr>
        <w:t xml:space="preserve">. Užsiėmimuose registruota </w:t>
      </w:r>
      <w:r w:rsidR="00E01937">
        <w:rPr>
          <w:rFonts w:ascii="Times New Roman" w:eastAsia="Times New Roman" w:hAnsi="Times New Roman" w:cs="Times New Roman"/>
          <w:sz w:val="24"/>
          <w:szCs w:val="24"/>
          <w:lang w:val="lt-LT"/>
        </w:rPr>
        <w:t>2525</w:t>
      </w:r>
      <w:r w:rsidRPr="0091585F">
        <w:rPr>
          <w:rFonts w:ascii="Times New Roman" w:eastAsia="Times New Roman" w:hAnsi="Times New Roman" w:cs="Times New Roman"/>
          <w:sz w:val="24"/>
          <w:szCs w:val="24"/>
          <w:lang w:val="lt-LT"/>
        </w:rPr>
        <w:t xml:space="preserve"> mokini</w:t>
      </w:r>
      <w:r w:rsidR="00E01937">
        <w:rPr>
          <w:rFonts w:ascii="Times New Roman" w:eastAsia="Times New Roman" w:hAnsi="Times New Roman" w:cs="Times New Roman"/>
          <w:sz w:val="24"/>
          <w:szCs w:val="24"/>
          <w:lang w:val="lt-LT"/>
        </w:rPr>
        <w:t>ai</w:t>
      </w:r>
      <w:r w:rsidRPr="0091585F">
        <w:rPr>
          <w:rFonts w:ascii="Times New Roman" w:eastAsia="Times New Roman" w:hAnsi="Times New Roman" w:cs="Times New Roman"/>
          <w:sz w:val="24"/>
          <w:szCs w:val="24"/>
          <w:lang w:val="lt-LT"/>
        </w:rPr>
        <w:t xml:space="preserve">. </w:t>
      </w:r>
      <w:r w:rsidR="00E01937">
        <w:rPr>
          <w:rFonts w:ascii="Times New Roman" w:eastAsia="Times New Roman" w:hAnsi="Times New Roman" w:cs="Times New Roman"/>
          <w:sz w:val="24"/>
          <w:szCs w:val="24"/>
          <w:lang w:val="lt-LT"/>
        </w:rPr>
        <w:t>579</w:t>
      </w:r>
      <w:r w:rsidRPr="0091585F">
        <w:rPr>
          <w:rFonts w:ascii="Times New Roman" w:eastAsia="Times New Roman" w:hAnsi="Times New Roman" w:cs="Times New Roman"/>
          <w:sz w:val="24"/>
          <w:szCs w:val="24"/>
          <w:lang w:val="lt-LT"/>
        </w:rPr>
        <w:t xml:space="preserve"> mokiniai neformalaus ugdymo užsiėmimus lanko ne mokyklose. Švietimo, kultūros ir sporto skyriaus specialistai per mokslo metus organizuoja apie 50 įvairių rajoninių dalykinių olimpiadų, konkursų, švenčių, festivalių, viktorinų, peržiūrų, kuriose dalyvauja</w:t>
      </w:r>
    </w:p>
    <w:p w14:paraId="4153AF04" w14:textId="77777777" w:rsidR="00E01937" w:rsidRDefault="0091585F" w:rsidP="00E01937">
      <w:pPr>
        <w:widowControl w:val="0"/>
        <w:autoSpaceDE w:val="0"/>
        <w:autoSpaceDN w:val="0"/>
        <w:spacing w:after="0" w:line="360" w:lineRule="auto"/>
        <w:jc w:val="both"/>
        <w:rPr>
          <w:rFonts w:ascii="Times New Roman" w:eastAsia="Times New Roman" w:hAnsi="Times New Roman" w:cs="Times New Roman"/>
          <w:sz w:val="24"/>
          <w:szCs w:val="24"/>
          <w:lang w:val="lt-LT"/>
        </w:rPr>
      </w:pPr>
      <w:r w:rsidRPr="0091585F">
        <w:rPr>
          <w:rFonts w:ascii="Times New Roman" w:eastAsia="Times New Roman" w:hAnsi="Times New Roman" w:cs="Times New Roman"/>
          <w:sz w:val="24"/>
          <w:szCs w:val="24"/>
          <w:lang w:val="lt-LT"/>
        </w:rPr>
        <w:t xml:space="preserve">per 500 moksleivių. </w:t>
      </w:r>
    </w:p>
    <w:p w14:paraId="65771AE5" w14:textId="63DD7162" w:rsidR="00E01937" w:rsidRDefault="00E01937" w:rsidP="00E01937">
      <w:pPr>
        <w:widowControl w:val="0"/>
        <w:autoSpaceDE w:val="0"/>
        <w:autoSpaceDN w:val="0"/>
        <w:spacing w:after="0" w:line="360" w:lineRule="auto"/>
        <w:jc w:val="both"/>
        <w:rPr>
          <w:rFonts w:ascii="Times New Roman" w:eastAsia="Times New Roman" w:hAnsi="Times New Roman" w:cs="Times New Roman"/>
          <w:sz w:val="24"/>
          <w:szCs w:val="24"/>
          <w:lang w:val="lt-LT"/>
        </w:rPr>
      </w:pPr>
      <w:r w:rsidRPr="0091585F">
        <w:rPr>
          <w:rFonts w:ascii="Times New Roman" w:eastAsia="Times New Roman" w:hAnsi="Times New Roman" w:cs="Times New Roman"/>
          <w:noProof/>
          <w:lang w:val="lt-LT"/>
        </w:rPr>
        <w:drawing>
          <wp:inline distT="0" distB="0" distL="0" distR="0" wp14:anchorId="55C9D558" wp14:editId="32BEEE12">
            <wp:extent cx="5454595" cy="2767054"/>
            <wp:effectExtent l="0" t="0" r="13335" b="14605"/>
            <wp:docPr id="97" name="Diagrama 9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4BBF238" w14:textId="39F5EC5D" w:rsidR="0091585F" w:rsidRPr="00E01937" w:rsidRDefault="0091585F" w:rsidP="0037304C">
      <w:pPr>
        <w:widowControl w:val="0"/>
        <w:autoSpaceDE w:val="0"/>
        <w:autoSpaceDN w:val="0"/>
        <w:spacing w:after="0" w:line="360" w:lineRule="auto"/>
        <w:jc w:val="both"/>
        <w:rPr>
          <w:rFonts w:ascii="Times New Roman" w:eastAsia="Times New Roman" w:hAnsi="Times New Roman" w:cs="Times New Roman"/>
          <w:sz w:val="24"/>
          <w:szCs w:val="24"/>
          <w:lang w:val="lt-LT"/>
        </w:rPr>
      </w:pPr>
      <w:r w:rsidRPr="0091585F">
        <w:rPr>
          <w:rFonts w:ascii="Times New Roman" w:eastAsia="Times New Roman" w:hAnsi="Times New Roman" w:cs="Times New Roman"/>
          <w:sz w:val="24"/>
          <w:szCs w:val="24"/>
          <w:lang w:val="lt-LT"/>
        </w:rPr>
        <w:t>202</w:t>
      </w:r>
      <w:r w:rsidR="00E01937">
        <w:rPr>
          <w:rFonts w:ascii="Times New Roman" w:eastAsia="Times New Roman" w:hAnsi="Times New Roman" w:cs="Times New Roman"/>
          <w:sz w:val="24"/>
          <w:szCs w:val="24"/>
          <w:lang w:val="lt-LT"/>
        </w:rPr>
        <w:t>2</w:t>
      </w:r>
      <w:r w:rsidRPr="0091585F">
        <w:rPr>
          <w:rFonts w:ascii="Times New Roman" w:eastAsia="Times New Roman" w:hAnsi="Times New Roman" w:cs="Times New Roman"/>
          <w:sz w:val="24"/>
          <w:szCs w:val="24"/>
          <w:lang w:val="lt-LT"/>
        </w:rPr>
        <w:t xml:space="preserve"> m. savivaldybėje toliau buvo vykdomos neformaliojo mokinių švietimo veiklos. Tam tikslui </w:t>
      </w:r>
      <w:r w:rsidR="00977762">
        <w:rPr>
          <w:rFonts w:ascii="Times New Roman" w:eastAsia="Times New Roman" w:hAnsi="Times New Roman" w:cs="Times New Roman"/>
          <w:sz w:val="24"/>
          <w:szCs w:val="24"/>
          <w:lang w:val="lt-LT"/>
        </w:rPr>
        <w:t xml:space="preserve">panaudotos </w:t>
      </w:r>
      <w:r w:rsidRPr="0091585F">
        <w:rPr>
          <w:rFonts w:ascii="Times New Roman" w:eastAsia="Times New Roman" w:hAnsi="Times New Roman" w:cs="Times New Roman"/>
          <w:sz w:val="24"/>
          <w:szCs w:val="24"/>
          <w:lang w:val="lt-LT"/>
        </w:rPr>
        <w:t xml:space="preserve"> </w:t>
      </w:r>
      <w:r w:rsidR="00E01937">
        <w:rPr>
          <w:rFonts w:ascii="Times New Roman" w:eastAsia="Times New Roman" w:hAnsi="Times New Roman" w:cs="Times New Roman"/>
          <w:sz w:val="24"/>
          <w:szCs w:val="24"/>
          <w:lang w:val="lt-LT"/>
        </w:rPr>
        <w:t>Švietimo, mokslo ir sporto minist</w:t>
      </w:r>
      <w:r w:rsidR="00977762">
        <w:rPr>
          <w:rFonts w:ascii="Times New Roman" w:eastAsia="Times New Roman" w:hAnsi="Times New Roman" w:cs="Times New Roman"/>
          <w:sz w:val="24"/>
          <w:szCs w:val="24"/>
          <w:lang w:val="lt-LT"/>
        </w:rPr>
        <w:t>e</w:t>
      </w:r>
      <w:r w:rsidR="00E01937">
        <w:rPr>
          <w:rFonts w:ascii="Times New Roman" w:eastAsia="Times New Roman" w:hAnsi="Times New Roman" w:cs="Times New Roman"/>
          <w:sz w:val="24"/>
          <w:szCs w:val="24"/>
          <w:lang w:val="lt-LT"/>
        </w:rPr>
        <w:t>rij</w:t>
      </w:r>
      <w:r w:rsidR="00977762">
        <w:rPr>
          <w:rFonts w:ascii="Times New Roman" w:eastAsia="Times New Roman" w:hAnsi="Times New Roman" w:cs="Times New Roman"/>
          <w:sz w:val="24"/>
          <w:szCs w:val="24"/>
          <w:lang w:val="lt-LT"/>
        </w:rPr>
        <w:t>os</w:t>
      </w:r>
      <w:r w:rsidR="00E01937">
        <w:rPr>
          <w:rFonts w:ascii="Times New Roman" w:eastAsia="Times New Roman" w:hAnsi="Times New Roman" w:cs="Times New Roman"/>
          <w:sz w:val="24"/>
          <w:szCs w:val="24"/>
          <w:lang w:val="lt-LT"/>
        </w:rPr>
        <w:t xml:space="preserve"> </w:t>
      </w:r>
      <w:r w:rsidRPr="0091585F">
        <w:rPr>
          <w:rFonts w:ascii="Times New Roman" w:eastAsia="Times New Roman" w:hAnsi="Times New Roman" w:cs="Times New Roman"/>
          <w:sz w:val="24"/>
          <w:szCs w:val="24"/>
          <w:lang w:val="lt-LT"/>
        </w:rPr>
        <w:t>skir</w:t>
      </w:r>
      <w:r w:rsidR="00977762">
        <w:rPr>
          <w:rFonts w:ascii="Times New Roman" w:eastAsia="Times New Roman" w:hAnsi="Times New Roman" w:cs="Times New Roman"/>
          <w:sz w:val="24"/>
          <w:szCs w:val="24"/>
          <w:lang w:val="lt-LT"/>
        </w:rPr>
        <w:t xml:space="preserve">tos lėšos - </w:t>
      </w:r>
      <w:r w:rsidRPr="0091585F">
        <w:rPr>
          <w:rFonts w:ascii="Times New Roman" w:eastAsia="Times New Roman" w:hAnsi="Times New Roman" w:cs="Times New Roman"/>
          <w:sz w:val="24"/>
          <w:szCs w:val="24"/>
          <w:lang w:val="lt-LT"/>
        </w:rPr>
        <w:t xml:space="preserve"> 1</w:t>
      </w:r>
      <w:r w:rsidR="00E01937">
        <w:rPr>
          <w:rFonts w:ascii="Times New Roman" w:eastAsia="Times New Roman" w:hAnsi="Times New Roman" w:cs="Times New Roman"/>
          <w:sz w:val="24"/>
          <w:szCs w:val="24"/>
          <w:lang w:val="lt-LT"/>
        </w:rPr>
        <w:t>39</w:t>
      </w:r>
      <w:r w:rsidRPr="0091585F">
        <w:rPr>
          <w:rFonts w:ascii="Times New Roman" w:eastAsia="Times New Roman" w:hAnsi="Times New Roman" w:cs="Times New Roman"/>
          <w:sz w:val="24"/>
          <w:szCs w:val="24"/>
          <w:lang w:val="lt-LT"/>
        </w:rPr>
        <w:t xml:space="preserve"> 000 Eur</w:t>
      </w:r>
      <w:r w:rsidR="00E01937">
        <w:rPr>
          <w:rFonts w:ascii="Times New Roman" w:eastAsia="Times New Roman" w:hAnsi="Times New Roman" w:cs="Times New Roman"/>
          <w:sz w:val="24"/>
          <w:szCs w:val="24"/>
          <w:lang w:val="lt-LT"/>
        </w:rPr>
        <w:t>.</w:t>
      </w:r>
    </w:p>
    <w:p w14:paraId="69483392" w14:textId="26C248F6" w:rsidR="0091585F" w:rsidRPr="004F0AD5" w:rsidRDefault="0091585F" w:rsidP="0037304C">
      <w:pPr>
        <w:widowControl w:val="0"/>
        <w:autoSpaceDE w:val="0"/>
        <w:autoSpaceDN w:val="0"/>
        <w:spacing w:after="0" w:line="360" w:lineRule="auto"/>
        <w:jc w:val="both"/>
        <w:rPr>
          <w:rFonts w:ascii="Times New Roman" w:eastAsia="Times New Roman" w:hAnsi="Times New Roman" w:cs="Times New Roman"/>
          <w:sz w:val="24"/>
          <w:szCs w:val="24"/>
          <w:lang w:val="lt-LT"/>
        </w:rPr>
      </w:pPr>
      <w:r w:rsidRPr="004F0AD5">
        <w:rPr>
          <w:rFonts w:ascii="Times New Roman" w:eastAsia="Times New Roman" w:hAnsi="Times New Roman" w:cs="Times New Roman"/>
          <w:sz w:val="24"/>
          <w:szCs w:val="24"/>
          <w:lang w:val="lt-LT"/>
        </w:rPr>
        <w:t>202</w:t>
      </w:r>
      <w:r w:rsidR="00E01937">
        <w:rPr>
          <w:rFonts w:ascii="Times New Roman" w:eastAsia="Times New Roman" w:hAnsi="Times New Roman" w:cs="Times New Roman"/>
          <w:sz w:val="24"/>
          <w:szCs w:val="24"/>
          <w:lang w:val="lt-LT"/>
        </w:rPr>
        <w:t>2</w:t>
      </w:r>
      <w:r w:rsidRPr="004F0AD5">
        <w:rPr>
          <w:rFonts w:ascii="Times New Roman" w:eastAsia="Times New Roman" w:hAnsi="Times New Roman" w:cs="Times New Roman"/>
          <w:sz w:val="24"/>
          <w:szCs w:val="24"/>
          <w:lang w:val="lt-LT"/>
        </w:rPr>
        <w:t xml:space="preserve"> m. rajone akredituota 20 NVŠ programų</w:t>
      </w:r>
      <w:r w:rsidR="003B471F">
        <w:rPr>
          <w:rFonts w:ascii="Times New Roman" w:eastAsia="Times New Roman" w:hAnsi="Times New Roman" w:cs="Times New Roman"/>
          <w:sz w:val="24"/>
          <w:szCs w:val="24"/>
          <w:lang w:val="lt-LT"/>
        </w:rPr>
        <w:t>. Nuo 2022 m. rugsėjo mėnesio, įsigaliojus atnaujintam NVŠ tvarkos aprašui, programų padaugėjo iki 44,</w:t>
      </w:r>
      <w:r w:rsidRPr="004F0AD5">
        <w:rPr>
          <w:rFonts w:ascii="Times New Roman" w:eastAsia="Times New Roman" w:hAnsi="Times New Roman" w:cs="Times New Roman"/>
          <w:sz w:val="24"/>
          <w:szCs w:val="24"/>
          <w:lang w:val="lt-LT"/>
        </w:rPr>
        <w:t xml:space="preserve"> kurias lankė (pagal kiekvieno mėnesio duomenis) nuo 541 iki 669 vaikų. </w:t>
      </w:r>
    </w:p>
    <w:p w14:paraId="11EF512B" w14:textId="77777777" w:rsidR="0091585F" w:rsidRPr="0091585F" w:rsidRDefault="0091585F" w:rsidP="0091585F">
      <w:pPr>
        <w:widowControl w:val="0"/>
        <w:autoSpaceDE w:val="0"/>
        <w:autoSpaceDN w:val="0"/>
        <w:spacing w:after="0" w:line="240" w:lineRule="auto"/>
        <w:jc w:val="both"/>
        <w:rPr>
          <w:rFonts w:ascii="Times New Roman" w:eastAsia="Times New Roman" w:hAnsi="Times New Roman" w:cs="Times New Roman"/>
          <w:lang w:val="lt-LT"/>
        </w:rPr>
      </w:pPr>
    </w:p>
    <w:p w14:paraId="030C4105" w14:textId="77777777" w:rsidR="0091585F" w:rsidRPr="0091585F" w:rsidRDefault="0091585F" w:rsidP="0091585F">
      <w:pPr>
        <w:widowControl w:val="0"/>
        <w:autoSpaceDE w:val="0"/>
        <w:autoSpaceDN w:val="0"/>
        <w:spacing w:after="0" w:line="240" w:lineRule="auto"/>
        <w:jc w:val="both"/>
        <w:rPr>
          <w:rFonts w:ascii="Times New Roman" w:eastAsia="Times New Roman" w:hAnsi="Times New Roman" w:cs="Times New Roman"/>
          <w:lang w:val="lt-LT"/>
        </w:rPr>
      </w:pPr>
    </w:p>
    <w:p w14:paraId="7A4DC53A" w14:textId="77777777" w:rsidR="0091585F" w:rsidRPr="0091585F" w:rsidRDefault="0091585F" w:rsidP="0091585F">
      <w:pPr>
        <w:widowControl w:val="0"/>
        <w:autoSpaceDE w:val="0"/>
        <w:autoSpaceDN w:val="0"/>
        <w:spacing w:after="0" w:line="240" w:lineRule="auto"/>
        <w:jc w:val="center"/>
        <w:rPr>
          <w:rFonts w:ascii="Times New Roman" w:eastAsia="Times New Roman" w:hAnsi="Times New Roman" w:cs="Times New Roman"/>
          <w:sz w:val="28"/>
          <w:szCs w:val="28"/>
          <w:lang w:val="lt-LT"/>
        </w:rPr>
      </w:pPr>
      <w:r w:rsidRPr="0091585F">
        <w:rPr>
          <w:rFonts w:ascii="Times New Roman" w:eastAsia="Times New Roman" w:hAnsi="Times New Roman" w:cs="Times New Roman"/>
          <w:sz w:val="28"/>
          <w:szCs w:val="28"/>
          <w:lang w:val="lt-LT"/>
        </w:rPr>
        <w:t>Vasaros poilsio organizavimas</w:t>
      </w:r>
    </w:p>
    <w:p w14:paraId="730DEC00" w14:textId="61BFFF9B" w:rsidR="0037304C" w:rsidRPr="0092398A" w:rsidRDefault="0091585F" w:rsidP="0092398A">
      <w:pPr>
        <w:widowControl w:val="0"/>
        <w:autoSpaceDE w:val="0"/>
        <w:autoSpaceDN w:val="0"/>
        <w:spacing w:before="223" w:after="0" w:line="360" w:lineRule="auto"/>
        <w:ind w:left="113" w:right="244"/>
        <w:jc w:val="both"/>
        <w:rPr>
          <w:rFonts w:ascii="Times New Roman" w:eastAsia="Times New Roman" w:hAnsi="Times New Roman" w:cs="Times New Roman"/>
          <w:sz w:val="24"/>
          <w:szCs w:val="24"/>
          <w:lang w:val="lt-LT"/>
        </w:rPr>
      </w:pPr>
      <w:r w:rsidRPr="0091585F">
        <w:rPr>
          <w:rFonts w:ascii="Times New Roman" w:eastAsia="Times New Roman" w:hAnsi="Times New Roman" w:cs="Times New Roman"/>
          <w:sz w:val="24"/>
          <w:szCs w:val="24"/>
          <w:lang w:val="lt-LT"/>
        </w:rPr>
        <w:t>202</w:t>
      </w:r>
      <w:r w:rsidR="0064344A">
        <w:rPr>
          <w:rFonts w:ascii="Times New Roman" w:eastAsia="Times New Roman" w:hAnsi="Times New Roman" w:cs="Times New Roman"/>
          <w:sz w:val="24"/>
          <w:szCs w:val="24"/>
          <w:lang w:val="lt-LT"/>
        </w:rPr>
        <w:t>2</w:t>
      </w:r>
      <w:r w:rsidRPr="0091585F">
        <w:rPr>
          <w:rFonts w:ascii="Times New Roman" w:eastAsia="Times New Roman" w:hAnsi="Times New Roman" w:cs="Times New Roman"/>
          <w:sz w:val="24"/>
          <w:szCs w:val="24"/>
          <w:lang w:val="lt-LT"/>
        </w:rPr>
        <w:t xml:space="preserve"> m. buvo vykdytos 1</w:t>
      </w:r>
      <w:r w:rsidR="00660481">
        <w:rPr>
          <w:rFonts w:ascii="Times New Roman" w:eastAsia="Times New Roman" w:hAnsi="Times New Roman" w:cs="Times New Roman"/>
          <w:sz w:val="24"/>
          <w:szCs w:val="24"/>
          <w:lang w:val="lt-LT"/>
        </w:rPr>
        <w:t>6</w:t>
      </w:r>
      <w:r w:rsidRPr="0091585F">
        <w:rPr>
          <w:rFonts w:ascii="Times New Roman" w:eastAsia="Times New Roman" w:hAnsi="Times New Roman" w:cs="Times New Roman"/>
          <w:sz w:val="24"/>
          <w:szCs w:val="24"/>
          <w:lang w:val="lt-LT"/>
        </w:rPr>
        <w:t xml:space="preserve"> vasaros poilsio stovyklų programos įvairaus amžiaus vaikams ir jaunimui. Jose dalyvavo 4</w:t>
      </w:r>
      <w:r w:rsidR="00660481">
        <w:rPr>
          <w:rFonts w:ascii="Times New Roman" w:eastAsia="Times New Roman" w:hAnsi="Times New Roman" w:cs="Times New Roman"/>
          <w:sz w:val="24"/>
          <w:szCs w:val="24"/>
          <w:lang w:val="lt-LT"/>
        </w:rPr>
        <w:t>92</w:t>
      </w:r>
      <w:r w:rsidRPr="0091585F">
        <w:rPr>
          <w:rFonts w:ascii="Times New Roman" w:eastAsia="Times New Roman" w:hAnsi="Times New Roman" w:cs="Times New Roman"/>
          <w:sz w:val="24"/>
          <w:szCs w:val="24"/>
          <w:lang w:val="lt-LT"/>
        </w:rPr>
        <w:t xml:space="preserve"> vaikai.</w:t>
      </w:r>
      <w:r w:rsidR="00660481">
        <w:rPr>
          <w:rFonts w:ascii="Times New Roman" w:eastAsia="Times New Roman" w:hAnsi="Times New Roman" w:cs="Times New Roman"/>
          <w:sz w:val="24"/>
          <w:szCs w:val="24"/>
          <w:lang w:val="lt-LT"/>
        </w:rPr>
        <w:t xml:space="preserve"> Šioms veiklo</w:t>
      </w:r>
      <w:r w:rsidR="0037304C">
        <w:rPr>
          <w:rFonts w:ascii="Times New Roman" w:eastAsia="Times New Roman" w:hAnsi="Times New Roman" w:cs="Times New Roman"/>
          <w:sz w:val="24"/>
          <w:szCs w:val="24"/>
          <w:lang w:val="lt-LT"/>
        </w:rPr>
        <w:t>m</w:t>
      </w:r>
      <w:r w:rsidR="00660481">
        <w:rPr>
          <w:rFonts w:ascii="Times New Roman" w:eastAsia="Times New Roman" w:hAnsi="Times New Roman" w:cs="Times New Roman"/>
          <w:sz w:val="24"/>
          <w:szCs w:val="24"/>
          <w:lang w:val="lt-LT"/>
        </w:rPr>
        <w:t>s iš savivaldybės biudžeto buvo skirta 22 000 eurų.</w:t>
      </w:r>
    </w:p>
    <w:p w14:paraId="669BBA9A" w14:textId="15D9413F" w:rsidR="0037304C" w:rsidRPr="00794B91" w:rsidRDefault="0037304C" w:rsidP="0037304C">
      <w:pPr>
        <w:widowControl w:val="0"/>
        <w:autoSpaceDE w:val="0"/>
        <w:autoSpaceDN w:val="0"/>
        <w:spacing w:before="223" w:after="0" w:line="240" w:lineRule="auto"/>
        <w:ind w:left="112" w:right="243"/>
        <w:jc w:val="center"/>
        <w:rPr>
          <w:rFonts w:ascii="Times New Roman" w:hAnsi="Times New Roman" w:cs="Times New Roman"/>
          <w:bCs/>
          <w:sz w:val="28"/>
          <w:szCs w:val="28"/>
          <w:lang w:val="lt-LT"/>
        </w:rPr>
      </w:pPr>
      <w:r w:rsidRPr="00794B91">
        <w:rPr>
          <w:rFonts w:ascii="Times New Roman" w:hAnsi="Times New Roman" w:cs="Times New Roman"/>
          <w:bCs/>
          <w:sz w:val="28"/>
          <w:szCs w:val="28"/>
          <w:lang w:val="lt-LT"/>
        </w:rPr>
        <w:lastRenderedPageBreak/>
        <w:t>Švietimo pagalbos teikimas</w:t>
      </w:r>
    </w:p>
    <w:p w14:paraId="4AA8D824" w14:textId="3D1C4EED" w:rsidR="00B34E6B" w:rsidRPr="00794B91" w:rsidRDefault="00B34E6B" w:rsidP="00B34E6B">
      <w:pPr>
        <w:widowControl w:val="0"/>
        <w:autoSpaceDE w:val="0"/>
        <w:autoSpaceDN w:val="0"/>
        <w:spacing w:before="223" w:after="0" w:line="360" w:lineRule="auto"/>
        <w:ind w:left="113" w:right="244"/>
        <w:rPr>
          <w:rFonts w:ascii="Times New Roman" w:hAnsi="Times New Roman" w:cs="Times New Roman"/>
          <w:bCs/>
          <w:sz w:val="28"/>
          <w:szCs w:val="28"/>
          <w:lang w:val="lt-LT"/>
        </w:rPr>
      </w:pPr>
      <w:r w:rsidRPr="00794B91">
        <w:rPr>
          <w:rFonts w:ascii="Times New Roman" w:hAnsi="Times New Roman" w:cs="Times New Roman"/>
          <w:color w:val="000000" w:themeColor="text1"/>
          <w:sz w:val="24"/>
          <w:szCs w:val="24"/>
          <w:lang w:val="lt-LT" w:eastAsia="lt-LT"/>
        </w:rPr>
        <w:t>2019–2022 m. laikotarpyje specialiųjų ugdymosi poreikių turinčių mokinių integruotai ugdomų bendrojo ugdymo klasėse ir specialiose klasėse dalis keitėsi nežymiai</w:t>
      </w:r>
    </w:p>
    <w:p w14:paraId="77E74E00" w14:textId="4247A796" w:rsidR="00B34E6B" w:rsidRDefault="00B34E6B" w:rsidP="0037304C">
      <w:pPr>
        <w:widowControl w:val="0"/>
        <w:autoSpaceDE w:val="0"/>
        <w:autoSpaceDN w:val="0"/>
        <w:spacing w:before="223" w:after="0" w:line="240" w:lineRule="auto"/>
        <w:ind w:left="112" w:right="243"/>
        <w:jc w:val="center"/>
        <w:rPr>
          <w:bCs/>
          <w:sz w:val="28"/>
          <w:szCs w:val="28"/>
          <w:lang w:val="lt-LT"/>
        </w:rPr>
      </w:pPr>
      <w:r w:rsidRPr="0091585F">
        <w:rPr>
          <w:rFonts w:ascii="Times New Roman" w:eastAsia="Times New Roman" w:hAnsi="Times New Roman" w:cs="Times New Roman"/>
          <w:noProof/>
          <w:sz w:val="24"/>
          <w:szCs w:val="24"/>
          <w:lang w:val="lt-LT"/>
        </w:rPr>
        <w:drawing>
          <wp:inline distT="0" distB="0" distL="0" distR="0" wp14:anchorId="088F1C42" wp14:editId="5951ECF9">
            <wp:extent cx="5064981" cy="1669774"/>
            <wp:effectExtent l="0" t="0" r="2540" b="6985"/>
            <wp:docPr id="11"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3D1E82E" w14:textId="77777777" w:rsidR="00B34E6B" w:rsidRDefault="00B34E6B" w:rsidP="0037304C">
      <w:pPr>
        <w:widowControl w:val="0"/>
        <w:autoSpaceDE w:val="0"/>
        <w:autoSpaceDN w:val="0"/>
        <w:spacing w:before="223" w:after="0" w:line="240" w:lineRule="auto"/>
        <w:ind w:left="112" w:right="243"/>
        <w:jc w:val="center"/>
        <w:rPr>
          <w:bCs/>
          <w:sz w:val="28"/>
          <w:szCs w:val="28"/>
          <w:lang w:val="lt-LT"/>
        </w:rPr>
      </w:pPr>
    </w:p>
    <w:p w14:paraId="2012F829" w14:textId="76A44A1C" w:rsidR="00B34E6B" w:rsidRDefault="00B34E6B" w:rsidP="00B34E6B">
      <w:pPr>
        <w:widowControl w:val="0"/>
        <w:autoSpaceDE w:val="0"/>
        <w:autoSpaceDN w:val="0"/>
        <w:spacing w:before="223" w:after="0" w:line="240" w:lineRule="auto"/>
        <w:ind w:left="112" w:right="243"/>
        <w:jc w:val="center"/>
        <w:rPr>
          <w:rFonts w:ascii="Times New Roman" w:hAnsi="Times New Roman" w:cs="Times New Roman"/>
          <w:sz w:val="24"/>
          <w:szCs w:val="24"/>
          <w:lang w:val="lt-LT"/>
        </w:rPr>
      </w:pPr>
      <w:r w:rsidRPr="00B34E6B">
        <w:rPr>
          <w:rFonts w:ascii="Times New Roman" w:hAnsi="Times New Roman" w:cs="Times New Roman"/>
          <w:bCs/>
          <w:sz w:val="24"/>
          <w:szCs w:val="24"/>
          <w:lang w:val="lt-LT"/>
        </w:rPr>
        <w:t>Tačiau labai didėja skaičius mokinių, gauna</w:t>
      </w:r>
      <w:r w:rsidR="000E0135">
        <w:rPr>
          <w:rFonts w:ascii="Times New Roman" w:hAnsi="Times New Roman" w:cs="Times New Roman"/>
          <w:bCs/>
          <w:sz w:val="24"/>
          <w:szCs w:val="24"/>
          <w:lang w:val="lt-LT"/>
        </w:rPr>
        <w:t>n</w:t>
      </w:r>
      <w:r w:rsidRPr="00B34E6B">
        <w:rPr>
          <w:rFonts w:ascii="Times New Roman" w:hAnsi="Times New Roman" w:cs="Times New Roman"/>
          <w:bCs/>
          <w:sz w:val="24"/>
          <w:szCs w:val="24"/>
          <w:lang w:val="lt-LT"/>
        </w:rPr>
        <w:t xml:space="preserve">čių švietimo pagalbą. </w:t>
      </w:r>
      <w:r w:rsidRPr="00B34E6B">
        <w:rPr>
          <w:rFonts w:ascii="Times New Roman" w:hAnsi="Times New Roman" w:cs="Times New Roman"/>
          <w:sz w:val="24"/>
          <w:szCs w:val="24"/>
          <w:lang w:val="lt-LT"/>
        </w:rPr>
        <w:t>Daugėja  mokinių, turinčių įvairiapusių raidos, emocijų ir elgesio sutrikimų</w:t>
      </w:r>
      <w:r>
        <w:rPr>
          <w:bCs/>
          <w:sz w:val="28"/>
          <w:szCs w:val="28"/>
          <w:lang w:val="lt-LT"/>
        </w:rPr>
        <w:br/>
      </w:r>
      <w:r w:rsidRPr="0091585F">
        <w:rPr>
          <w:rFonts w:ascii="Times New Roman" w:eastAsia="Times New Roman" w:hAnsi="Times New Roman" w:cs="Times New Roman"/>
          <w:noProof/>
          <w:sz w:val="24"/>
          <w:szCs w:val="24"/>
          <w:lang w:val="lt-LT"/>
        </w:rPr>
        <w:drawing>
          <wp:inline distT="0" distB="0" distL="0" distR="0" wp14:anchorId="52A0ECE9" wp14:editId="28A86C99">
            <wp:extent cx="5064981" cy="1669774"/>
            <wp:effectExtent l="0" t="0" r="2540" b="6985"/>
            <wp:docPr id="12"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34BDF58" w14:textId="33B3B3AC" w:rsidR="0069763B" w:rsidRDefault="002006E3" w:rsidP="002006E3">
      <w:pPr>
        <w:widowControl w:val="0"/>
        <w:autoSpaceDE w:val="0"/>
        <w:autoSpaceDN w:val="0"/>
        <w:spacing w:before="223" w:after="0" w:line="360" w:lineRule="auto"/>
        <w:ind w:left="113" w:right="244"/>
        <w:rPr>
          <w:rFonts w:ascii="Times New Roman" w:hAnsi="Times New Roman" w:cs="Times New Roman"/>
          <w:sz w:val="24"/>
          <w:szCs w:val="24"/>
          <w:lang w:val="lt-LT"/>
        </w:rPr>
      </w:pPr>
      <w:r w:rsidRPr="002006E3">
        <w:rPr>
          <w:rFonts w:ascii="Times New Roman" w:hAnsi="Times New Roman" w:cs="Times New Roman"/>
          <w:sz w:val="24"/>
          <w:szCs w:val="24"/>
          <w:lang w:val="lt-LT"/>
        </w:rPr>
        <w:t>Pedagoginę-psichologinę pagalbą vaikams, tėvams (</w:t>
      </w:r>
      <w:r w:rsidRPr="002006E3">
        <w:rPr>
          <w:rFonts w:ascii="Times New Roman" w:hAnsi="Times New Roman" w:cs="Times New Roman"/>
          <w:bCs/>
          <w:sz w:val="24"/>
          <w:szCs w:val="24"/>
          <w:lang w:val="lt-LT"/>
        </w:rPr>
        <w:t>globėjams, rūpintojams</w:t>
      </w:r>
      <w:r w:rsidRPr="002006E3">
        <w:rPr>
          <w:rFonts w:ascii="Times New Roman" w:hAnsi="Times New Roman" w:cs="Times New Roman"/>
          <w:sz w:val="24"/>
          <w:szCs w:val="24"/>
          <w:lang w:val="lt-LT"/>
        </w:rPr>
        <w:t xml:space="preserve">), šeimoms, pedagogams ir ugdymo įstaigoms teikia </w:t>
      </w:r>
      <w:r>
        <w:rPr>
          <w:rFonts w:ascii="Times New Roman" w:hAnsi="Times New Roman" w:cs="Times New Roman"/>
          <w:sz w:val="24"/>
          <w:szCs w:val="24"/>
          <w:lang w:val="lt-LT"/>
        </w:rPr>
        <w:t xml:space="preserve">Šakių rajono </w:t>
      </w:r>
      <w:r w:rsidRPr="002006E3">
        <w:rPr>
          <w:rFonts w:ascii="Times New Roman" w:hAnsi="Times New Roman" w:cs="Times New Roman"/>
          <w:sz w:val="24"/>
          <w:szCs w:val="24"/>
          <w:lang w:val="lt-LT"/>
        </w:rPr>
        <w:t xml:space="preserve"> švietimo pagalbos tarnyba. Pagalbą mokiniui bendrojo ugdymo mokyklose teikia logoped</w:t>
      </w:r>
      <w:r>
        <w:rPr>
          <w:rFonts w:ascii="Times New Roman" w:hAnsi="Times New Roman" w:cs="Times New Roman"/>
          <w:sz w:val="24"/>
          <w:szCs w:val="24"/>
          <w:lang w:val="lt-LT"/>
        </w:rPr>
        <w:t>ai</w:t>
      </w:r>
      <w:r w:rsidRPr="002006E3">
        <w:rPr>
          <w:rFonts w:ascii="Times New Roman" w:hAnsi="Times New Roman" w:cs="Times New Roman"/>
          <w:sz w:val="24"/>
          <w:szCs w:val="24"/>
          <w:lang w:val="lt-LT"/>
        </w:rPr>
        <w:t>, special</w:t>
      </w:r>
      <w:r>
        <w:rPr>
          <w:rFonts w:ascii="Times New Roman" w:hAnsi="Times New Roman" w:cs="Times New Roman"/>
          <w:sz w:val="24"/>
          <w:szCs w:val="24"/>
          <w:lang w:val="lt-LT"/>
        </w:rPr>
        <w:t>ieji</w:t>
      </w:r>
      <w:r w:rsidRPr="002006E3">
        <w:rPr>
          <w:rFonts w:ascii="Times New Roman" w:hAnsi="Times New Roman" w:cs="Times New Roman"/>
          <w:sz w:val="24"/>
          <w:szCs w:val="24"/>
          <w:lang w:val="lt-LT"/>
        </w:rPr>
        <w:t xml:space="preserve"> pedagoga</w:t>
      </w:r>
      <w:r>
        <w:rPr>
          <w:rFonts w:ascii="Times New Roman" w:hAnsi="Times New Roman" w:cs="Times New Roman"/>
          <w:sz w:val="24"/>
          <w:szCs w:val="24"/>
          <w:lang w:val="lt-LT"/>
        </w:rPr>
        <w:t>i</w:t>
      </w:r>
      <w:r w:rsidRPr="002006E3">
        <w:rPr>
          <w:rFonts w:ascii="Times New Roman" w:hAnsi="Times New Roman" w:cs="Times New Roman"/>
          <w:sz w:val="24"/>
          <w:szCs w:val="24"/>
          <w:lang w:val="lt-LT"/>
        </w:rPr>
        <w:t>, socialini</w:t>
      </w:r>
      <w:r>
        <w:rPr>
          <w:rFonts w:ascii="Times New Roman" w:hAnsi="Times New Roman" w:cs="Times New Roman"/>
          <w:sz w:val="24"/>
          <w:szCs w:val="24"/>
          <w:lang w:val="lt-LT"/>
        </w:rPr>
        <w:t>ai</w:t>
      </w:r>
      <w:r w:rsidRPr="002006E3">
        <w:rPr>
          <w:rFonts w:ascii="Times New Roman" w:hAnsi="Times New Roman" w:cs="Times New Roman"/>
          <w:sz w:val="24"/>
          <w:szCs w:val="24"/>
          <w:lang w:val="lt-LT"/>
        </w:rPr>
        <w:t xml:space="preserve"> pedagoga</w:t>
      </w:r>
      <w:r>
        <w:rPr>
          <w:rFonts w:ascii="Times New Roman" w:hAnsi="Times New Roman" w:cs="Times New Roman"/>
          <w:sz w:val="24"/>
          <w:szCs w:val="24"/>
          <w:lang w:val="lt-LT"/>
        </w:rPr>
        <w:t>i</w:t>
      </w:r>
      <w:r w:rsidRPr="002006E3">
        <w:rPr>
          <w:rFonts w:ascii="Times New Roman" w:hAnsi="Times New Roman" w:cs="Times New Roman"/>
          <w:sz w:val="24"/>
          <w:szCs w:val="24"/>
          <w:lang w:val="lt-LT"/>
        </w:rPr>
        <w:t>, psichologa</w:t>
      </w:r>
      <w:r>
        <w:rPr>
          <w:rFonts w:ascii="Times New Roman" w:hAnsi="Times New Roman" w:cs="Times New Roman"/>
          <w:sz w:val="24"/>
          <w:szCs w:val="24"/>
          <w:lang w:val="lt-LT"/>
        </w:rPr>
        <w:t>i</w:t>
      </w:r>
      <w:r w:rsidRPr="002006E3">
        <w:rPr>
          <w:rFonts w:ascii="Times New Roman" w:hAnsi="Times New Roman" w:cs="Times New Roman"/>
          <w:sz w:val="24"/>
          <w:szCs w:val="24"/>
          <w:lang w:val="lt-LT"/>
        </w:rPr>
        <w:t xml:space="preserve"> ir mokytojo padėjėja</w:t>
      </w:r>
      <w:r>
        <w:rPr>
          <w:rFonts w:ascii="Times New Roman" w:hAnsi="Times New Roman" w:cs="Times New Roman"/>
          <w:sz w:val="24"/>
          <w:szCs w:val="24"/>
          <w:lang w:val="lt-LT"/>
        </w:rPr>
        <w:t>i.</w:t>
      </w:r>
    </w:p>
    <w:tbl>
      <w:tblPr>
        <w:tblStyle w:val="Lentelstinklelis"/>
        <w:tblW w:w="9498" w:type="dxa"/>
        <w:tblInd w:w="-5" w:type="dxa"/>
        <w:tblLook w:val="04A0" w:firstRow="1" w:lastRow="0" w:firstColumn="1" w:lastColumn="0" w:noHBand="0" w:noVBand="1"/>
      </w:tblPr>
      <w:tblGrid>
        <w:gridCol w:w="3402"/>
        <w:gridCol w:w="1985"/>
        <w:gridCol w:w="1984"/>
        <w:gridCol w:w="2127"/>
      </w:tblGrid>
      <w:tr w:rsidR="0069763B" w:rsidRPr="00DC41C8" w14:paraId="63B44F21" w14:textId="77777777" w:rsidTr="00AA4A04">
        <w:tc>
          <w:tcPr>
            <w:tcW w:w="3402" w:type="dxa"/>
          </w:tcPr>
          <w:p w14:paraId="12CA1146" w14:textId="77777777" w:rsidR="0069763B" w:rsidRPr="00DC41C8" w:rsidRDefault="0069763B" w:rsidP="00AA4A04">
            <w:pPr>
              <w:ind w:right="-1370"/>
              <w:rPr>
                <w:rFonts w:cs="Times New Roman"/>
                <w:szCs w:val="24"/>
                <w:lang w:val="lt-LT"/>
              </w:rPr>
            </w:pPr>
          </w:p>
        </w:tc>
        <w:tc>
          <w:tcPr>
            <w:tcW w:w="1985" w:type="dxa"/>
          </w:tcPr>
          <w:p w14:paraId="6D056F5C" w14:textId="77777777" w:rsidR="0069763B" w:rsidRPr="00DC41C8" w:rsidRDefault="0069763B" w:rsidP="00AA4A04">
            <w:pPr>
              <w:jc w:val="center"/>
              <w:rPr>
                <w:rFonts w:cs="Times New Roman"/>
                <w:bCs/>
                <w:szCs w:val="24"/>
              </w:rPr>
            </w:pPr>
            <w:r w:rsidRPr="00DC41C8">
              <w:rPr>
                <w:rFonts w:cs="Times New Roman"/>
                <w:bCs/>
                <w:szCs w:val="24"/>
              </w:rPr>
              <w:t>2020–2021</w:t>
            </w:r>
          </w:p>
          <w:p w14:paraId="048E20D3" w14:textId="77777777" w:rsidR="0069763B" w:rsidRPr="00DC41C8" w:rsidRDefault="0069763B" w:rsidP="00AA4A04">
            <w:pPr>
              <w:jc w:val="center"/>
              <w:rPr>
                <w:rFonts w:cs="Times New Roman"/>
                <w:bCs/>
                <w:szCs w:val="24"/>
              </w:rPr>
            </w:pPr>
            <w:r w:rsidRPr="00DC41C8">
              <w:rPr>
                <w:rFonts w:cs="Times New Roman"/>
                <w:bCs/>
                <w:szCs w:val="24"/>
              </w:rPr>
              <w:t>m. m.</w:t>
            </w:r>
          </w:p>
        </w:tc>
        <w:tc>
          <w:tcPr>
            <w:tcW w:w="1984" w:type="dxa"/>
          </w:tcPr>
          <w:p w14:paraId="5B8DF0A1" w14:textId="77777777" w:rsidR="0069763B" w:rsidRPr="00DC41C8" w:rsidRDefault="0069763B" w:rsidP="00AA4A04">
            <w:pPr>
              <w:jc w:val="center"/>
              <w:rPr>
                <w:rFonts w:cs="Times New Roman"/>
                <w:bCs/>
                <w:szCs w:val="24"/>
              </w:rPr>
            </w:pPr>
            <w:r w:rsidRPr="00DC41C8">
              <w:rPr>
                <w:rFonts w:cs="Times New Roman"/>
                <w:bCs/>
                <w:szCs w:val="24"/>
              </w:rPr>
              <w:t>2021–2022</w:t>
            </w:r>
          </w:p>
          <w:p w14:paraId="6F55303E" w14:textId="77777777" w:rsidR="0069763B" w:rsidRPr="00DC41C8" w:rsidRDefault="0069763B" w:rsidP="00AA4A04">
            <w:pPr>
              <w:jc w:val="center"/>
              <w:rPr>
                <w:rFonts w:cs="Times New Roman"/>
                <w:bCs/>
                <w:szCs w:val="24"/>
              </w:rPr>
            </w:pPr>
            <w:r w:rsidRPr="00DC41C8">
              <w:rPr>
                <w:rFonts w:cs="Times New Roman"/>
                <w:bCs/>
                <w:szCs w:val="24"/>
              </w:rPr>
              <w:t>m. m.</w:t>
            </w:r>
          </w:p>
        </w:tc>
        <w:tc>
          <w:tcPr>
            <w:tcW w:w="2127" w:type="dxa"/>
          </w:tcPr>
          <w:p w14:paraId="3228BFF9" w14:textId="77777777" w:rsidR="0069763B" w:rsidRDefault="0069763B" w:rsidP="00AA4A04">
            <w:pPr>
              <w:jc w:val="center"/>
              <w:rPr>
                <w:rFonts w:cs="Times New Roman"/>
                <w:bCs/>
                <w:szCs w:val="24"/>
              </w:rPr>
            </w:pPr>
            <w:r w:rsidRPr="00DC41C8">
              <w:rPr>
                <w:rFonts w:cs="Times New Roman"/>
                <w:bCs/>
                <w:szCs w:val="24"/>
              </w:rPr>
              <w:t xml:space="preserve">2022–2023 </w:t>
            </w:r>
          </w:p>
          <w:p w14:paraId="60597A43" w14:textId="77777777" w:rsidR="0069763B" w:rsidRPr="00DC41C8" w:rsidRDefault="0069763B" w:rsidP="00AA4A04">
            <w:pPr>
              <w:jc w:val="center"/>
              <w:rPr>
                <w:rFonts w:cs="Times New Roman"/>
                <w:bCs/>
                <w:szCs w:val="24"/>
              </w:rPr>
            </w:pPr>
            <w:r w:rsidRPr="00DC41C8">
              <w:rPr>
                <w:rFonts w:cs="Times New Roman"/>
                <w:bCs/>
                <w:szCs w:val="24"/>
              </w:rPr>
              <w:t xml:space="preserve">m. m. </w:t>
            </w:r>
          </w:p>
        </w:tc>
      </w:tr>
      <w:tr w:rsidR="0069763B" w:rsidRPr="00DC41C8" w14:paraId="3147CD4F" w14:textId="77777777" w:rsidTr="00AA4A04">
        <w:tc>
          <w:tcPr>
            <w:tcW w:w="3402" w:type="dxa"/>
          </w:tcPr>
          <w:p w14:paraId="174C8952" w14:textId="55FD3171" w:rsidR="0069763B" w:rsidRPr="00DC41C8" w:rsidRDefault="0069763B" w:rsidP="00AA4A04">
            <w:pPr>
              <w:rPr>
                <w:rFonts w:cs="Times New Roman"/>
                <w:bCs/>
                <w:iCs/>
                <w:szCs w:val="24"/>
                <w:lang w:val="lt-LT"/>
              </w:rPr>
            </w:pPr>
            <w:r w:rsidRPr="00DC41C8">
              <w:rPr>
                <w:rFonts w:cs="Times New Roman"/>
                <w:bCs/>
                <w:iCs/>
                <w:szCs w:val="24"/>
                <w:lang w:val="lt-LT"/>
              </w:rPr>
              <w:t>Švietimo pag</w:t>
            </w:r>
            <w:r>
              <w:rPr>
                <w:rFonts w:cs="Times New Roman"/>
                <w:bCs/>
                <w:iCs/>
                <w:szCs w:val="24"/>
                <w:lang w:val="lt-LT"/>
              </w:rPr>
              <w:t>albą teikiančių specialistų skaičius</w:t>
            </w:r>
          </w:p>
        </w:tc>
        <w:tc>
          <w:tcPr>
            <w:tcW w:w="1985" w:type="dxa"/>
          </w:tcPr>
          <w:p w14:paraId="6E3CCA94" w14:textId="3394AF42" w:rsidR="0069763B" w:rsidRPr="00DC41C8" w:rsidRDefault="0069763B" w:rsidP="00AA4A04">
            <w:pPr>
              <w:jc w:val="center"/>
              <w:rPr>
                <w:rFonts w:cs="Times New Roman"/>
                <w:szCs w:val="24"/>
              </w:rPr>
            </w:pPr>
            <w:r>
              <w:rPr>
                <w:rFonts w:cs="Times New Roman"/>
                <w:szCs w:val="24"/>
              </w:rPr>
              <w:t>38</w:t>
            </w:r>
          </w:p>
        </w:tc>
        <w:tc>
          <w:tcPr>
            <w:tcW w:w="1984" w:type="dxa"/>
          </w:tcPr>
          <w:p w14:paraId="2D348E05" w14:textId="12BF5D67" w:rsidR="0069763B" w:rsidRPr="00DC41C8" w:rsidRDefault="0069763B" w:rsidP="00AA4A04">
            <w:pPr>
              <w:jc w:val="center"/>
              <w:rPr>
                <w:rFonts w:cs="Times New Roman"/>
                <w:szCs w:val="24"/>
              </w:rPr>
            </w:pPr>
            <w:r>
              <w:rPr>
                <w:rFonts w:cs="Times New Roman"/>
                <w:szCs w:val="24"/>
              </w:rPr>
              <w:t>41</w:t>
            </w:r>
          </w:p>
        </w:tc>
        <w:tc>
          <w:tcPr>
            <w:tcW w:w="2127" w:type="dxa"/>
          </w:tcPr>
          <w:p w14:paraId="54393234" w14:textId="5E5D6363" w:rsidR="0069763B" w:rsidRPr="00DC41C8" w:rsidRDefault="0069763B" w:rsidP="00AA4A04">
            <w:pPr>
              <w:jc w:val="center"/>
              <w:rPr>
                <w:rFonts w:cs="Times New Roman"/>
                <w:szCs w:val="24"/>
              </w:rPr>
            </w:pPr>
            <w:r>
              <w:rPr>
                <w:rFonts w:cs="Times New Roman"/>
                <w:szCs w:val="24"/>
              </w:rPr>
              <w:t>42</w:t>
            </w:r>
          </w:p>
        </w:tc>
      </w:tr>
    </w:tbl>
    <w:p w14:paraId="4CA5E189" w14:textId="77777777" w:rsidR="0069763B" w:rsidRPr="002006E3" w:rsidRDefault="0069763B" w:rsidP="0069763B">
      <w:pPr>
        <w:widowControl w:val="0"/>
        <w:autoSpaceDE w:val="0"/>
        <w:autoSpaceDN w:val="0"/>
        <w:spacing w:before="223" w:after="0" w:line="360" w:lineRule="auto"/>
        <w:ind w:right="244"/>
        <w:rPr>
          <w:bCs/>
          <w:sz w:val="28"/>
          <w:szCs w:val="28"/>
          <w:lang w:val="lt-LT"/>
        </w:rPr>
      </w:pPr>
    </w:p>
    <w:p w14:paraId="5223D61C" w14:textId="7375A51B" w:rsidR="00B34E6B" w:rsidRPr="002006E3" w:rsidRDefault="00B34E6B" w:rsidP="002006E3">
      <w:pPr>
        <w:widowControl w:val="0"/>
        <w:autoSpaceDE w:val="0"/>
        <w:autoSpaceDN w:val="0"/>
        <w:spacing w:before="223" w:after="0" w:line="360" w:lineRule="auto"/>
        <w:ind w:left="113" w:right="244"/>
        <w:rPr>
          <w:bCs/>
          <w:sz w:val="28"/>
          <w:szCs w:val="28"/>
          <w:lang w:val="lt-LT"/>
        </w:rPr>
      </w:pPr>
    </w:p>
    <w:sectPr w:rsidR="00B34E6B" w:rsidRPr="002006E3" w:rsidSect="00405EA3">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57C"/>
    <w:rsid w:val="000E0135"/>
    <w:rsid w:val="00116BE0"/>
    <w:rsid w:val="00120D3F"/>
    <w:rsid w:val="00124BD8"/>
    <w:rsid w:val="00133919"/>
    <w:rsid w:val="00181CE7"/>
    <w:rsid w:val="002006E3"/>
    <w:rsid w:val="00200BF3"/>
    <w:rsid w:val="002216A0"/>
    <w:rsid w:val="002514AE"/>
    <w:rsid w:val="002960E9"/>
    <w:rsid w:val="002C2B84"/>
    <w:rsid w:val="00352F3E"/>
    <w:rsid w:val="0037033E"/>
    <w:rsid w:val="0037304C"/>
    <w:rsid w:val="003B471F"/>
    <w:rsid w:val="003B783E"/>
    <w:rsid w:val="00405EA3"/>
    <w:rsid w:val="00410CCB"/>
    <w:rsid w:val="0047118A"/>
    <w:rsid w:val="004C192D"/>
    <w:rsid w:val="004F0AD5"/>
    <w:rsid w:val="0052496F"/>
    <w:rsid w:val="00543284"/>
    <w:rsid w:val="005D58BD"/>
    <w:rsid w:val="006032C1"/>
    <w:rsid w:val="0064344A"/>
    <w:rsid w:val="00650BFC"/>
    <w:rsid w:val="00660481"/>
    <w:rsid w:val="0067598A"/>
    <w:rsid w:val="0069763B"/>
    <w:rsid w:val="006E0590"/>
    <w:rsid w:val="00700364"/>
    <w:rsid w:val="007629C9"/>
    <w:rsid w:val="00794B91"/>
    <w:rsid w:val="007A683E"/>
    <w:rsid w:val="007A7534"/>
    <w:rsid w:val="007E4170"/>
    <w:rsid w:val="00867461"/>
    <w:rsid w:val="0090452C"/>
    <w:rsid w:val="0091585F"/>
    <w:rsid w:val="0092398A"/>
    <w:rsid w:val="0094757C"/>
    <w:rsid w:val="00977762"/>
    <w:rsid w:val="00A451CF"/>
    <w:rsid w:val="00AB52BD"/>
    <w:rsid w:val="00B34E6B"/>
    <w:rsid w:val="00B65236"/>
    <w:rsid w:val="00B7265D"/>
    <w:rsid w:val="00C17286"/>
    <w:rsid w:val="00C52DF7"/>
    <w:rsid w:val="00C6691F"/>
    <w:rsid w:val="00CA6E24"/>
    <w:rsid w:val="00CC0DBA"/>
    <w:rsid w:val="00CC3668"/>
    <w:rsid w:val="00D166BB"/>
    <w:rsid w:val="00D71329"/>
    <w:rsid w:val="00D84F87"/>
    <w:rsid w:val="00D90AE9"/>
    <w:rsid w:val="00DB0E66"/>
    <w:rsid w:val="00DB30C3"/>
    <w:rsid w:val="00DF21EF"/>
    <w:rsid w:val="00E01937"/>
    <w:rsid w:val="00E02E66"/>
    <w:rsid w:val="00EA3147"/>
    <w:rsid w:val="00EA44F0"/>
    <w:rsid w:val="00EC7784"/>
    <w:rsid w:val="00EC7F06"/>
    <w:rsid w:val="00FA0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850F5"/>
  <w15:chartTrackingRefBased/>
  <w15:docId w15:val="{6D2C461D-7992-4637-B9FA-294A65A4F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2514AE"/>
    <w:rPr>
      <w:color w:val="0000FF"/>
      <w:u w:val="single"/>
    </w:rPr>
  </w:style>
  <w:style w:type="table" w:styleId="Lentelstinklelis">
    <w:name w:val="Table Grid"/>
    <w:basedOn w:val="prastojilentel"/>
    <w:uiPriority w:val="39"/>
    <w:rsid w:val="00CC366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5.xml"/><Relationship Id="rId13" Type="http://schemas.openxmlformats.org/officeDocument/2006/relationships/chart" Target="charts/chart10.xml"/><Relationship Id="rId18" Type="http://schemas.openxmlformats.org/officeDocument/2006/relationships/chart" Target="charts/chart15.xm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hart" Target="charts/chart18.xml"/><Relationship Id="rId7" Type="http://schemas.openxmlformats.org/officeDocument/2006/relationships/chart" Target="charts/chart4.xml"/><Relationship Id="rId12" Type="http://schemas.openxmlformats.org/officeDocument/2006/relationships/chart" Target="charts/chart9.xml"/><Relationship Id="rId17" Type="http://schemas.openxmlformats.org/officeDocument/2006/relationships/chart" Target="charts/chart14.xm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hart" Target="charts/chart13.xml"/><Relationship Id="rId20" Type="http://schemas.openxmlformats.org/officeDocument/2006/relationships/chart" Target="charts/chart17.xml"/><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chart" Target="charts/chart8.xml"/><Relationship Id="rId24" Type="http://schemas.openxmlformats.org/officeDocument/2006/relationships/chart" Target="charts/chart21.xml"/><Relationship Id="rId5" Type="http://schemas.openxmlformats.org/officeDocument/2006/relationships/chart" Target="charts/chart2.xml"/><Relationship Id="rId15" Type="http://schemas.openxmlformats.org/officeDocument/2006/relationships/chart" Target="charts/chart12.xml"/><Relationship Id="rId23" Type="http://schemas.openxmlformats.org/officeDocument/2006/relationships/chart" Target="charts/chart20.xml"/><Relationship Id="rId10" Type="http://schemas.openxmlformats.org/officeDocument/2006/relationships/chart" Target="charts/chart7.xml"/><Relationship Id="rId19" Type="http://schemas.openxmlformats.org/officeDocument/2006/relationships/chart" Target="charts/chart16.xml"/><Relationship Id="rId4" Type="http://schemas.openxmlformats.org/officeDocument/2006/relationships/chart" Target="charts/chart1.xml"/><Relationship Id="rId9" Type="http://schemas.openxmlformats.org/officeDocument/2006/relationships/chart" Target="charts/chart6.xml"/><Relationship Id="rId14" Type="http://schemas.openxmlformats.org/officeDocument/2006/relationships/chart" Target="charts/chart11.xml"/><Relationship Id="rId22" Type="http://schemas.openxmlformats.org/officeDocument/2006/relationships/chart" Target="charts/chart19.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package" Target="../embeddings/Microsoft_Excel_Worksheet15.xlsx"/></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package" Target="../embeddings/Microsoft_Excel_Worksheet16.xlsx"/></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package" Target="../embeddings/Microsoft_Excel_Worksheet17.xlsx"/></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package" Target="../embeddings/Microsoft_Excel_Worksheet18.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package" Target="../embeddings/Microsoft_Excel_Worksheet19.xlsx"/></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package" Target="../embeddings/Microsoft_Excel_Worksheet20.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Mokinių skaičiaus kitimas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0"/>
          <c:order val="0"/>
          <c:tx>
            <c:strRef>
              <c:f>Lapas1!$B$1</c:f>
              <c:strCache>
                <c:ptCount val="1"/>
                <c:pt idx="0">
                  <c:v>2019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Lapas1!$A$2:$A$4</c:f>
              <c:strCache>
                <c:ptCount val="3"/>
                <c:pt idx="0">
                  <c:v>Ikimokyklinis ugdymas</c:v>
                </c:pt>
                <c:pt idx="1">
                  <c:v>Priešmokyklinis ugdymas</c:v>
                </c:pt>
                <c:pt idx="2">
                  <c:v>Bendrasis ugdymas</c:v>
                </c:pt>
              </c:strCache>
            </c:strRef>
          </c:cat>
          <c:val>
            <c:numRef>
              <c:f>Lapas1!$B$2:$B$4</c:f>
              <c:numCache>
                <c:formatCode>General</c:formatCode>
                <c:ptCount val="3"/>
                <c:pt idx="0">
                  <c:v>677</c:v>
                </c:pt>
                <c:pt idx="1">
                  <c:v>215</c:v>
                </c:pt>
                <c:pt idx="2">
                  <c:v>2975</c:v>
                </c:pt>
              </c:numCache>
            </c:numRef>
          </c:val>
          <c:extLst>
            <c:ext xmlns:c16="http://schemas.microsoft.com/office/drawing/2014/chart" uri="{C3380CC4-5D6E-409C-BE32-E72D297353CC}">
              <c16:uniqueId val="{00000000-1186-43FF-864A-7A61FDD4D062}"/>
            </c:ext>
          </c:extLst>
        </c:ser>
        <c:ser>
          <c:idx val="1"/>
          <c:order val="1"/>
          <c:tx>
            <c:strRef>
              <c:f>Lapas1!$C$1</c:f>
              <c:strCache>
                <c:ptCount val="1"/>
                <c:pt idx="0">
                  <c:v>2020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Lapas1!$A$2:$A$4</c:f>
              <c:strCache>
                <c:ptCount val="3"/>
                <c:pt idx="0">
                  <c:v>Ikimokyklinis ugdymas</c:v>
                </c:pt>
                <c:pt idx="1">
                  <c:v>Priešmokyklinis ugdymas</c:v>
                </c:pt>
                <c:pt idx="2">
                  <c:v>Bendrasis ugdymas</c:v>
                </c:pt>
              </c:strCache>
            </c:strRef>
          </c:cat>
          <c:val>
            <c:numRef>
              <c:f>Lapas1!$C$2:$C$4</c:f>
              <c:numCache>
                <c:formatCode>General</c:formatCode>
                <c:ptCount val="3"/>
                <c:pt idx="0">
                  <c:v>697</c:v>
                </c:pt>
                <c:pt idx="1">
                  <c:v>192</c:v>
                </c:pt>
                <c:pt idx="2">
                  <c:v>2871</c:v>
                </c:pt>
              </c:numCache>
            </c:numRef>
          </c:val>
          <c:extLst>
            <c:ext xmlns:c16="http://schemas.microsoft.com/office/drawing/2014/chart" uri="{C3380CC4-5D6E-409C-BE32-E72D297353CC}">
              <c16:uniqueId val="{00000001-1186-43FF-864A-7A61FDD4D062}"/>
            </c:ext>
          </c:extLst>
        </c:ser>
        <c:ser>
          <c:idx val="2"/>
          <c:order val="2"/>
          <c:tx>
            <c:strRef>
              <c:f>Lapas1!$D$1</c:f>
              <c:strCache>
                <c:ptCount val="1"/>
                <c:pt idx="0">
                  <c:v>2021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Lapas1!$A$2:$A$4</c:f>
              <c:strCache>
                <c:ptCount val="3"/>
                <c:pt idx="0">
                  <c:v>Ikimokyklinis ugdymas</c:v>
                </c:pt>
                <c:pt idx="1">
                  <c:v>Priešmokyklinis ugdymas</c:v>
                </c:pt>
                <c:pt idx="2">
                  <c:v>Bendrasis ugdymas</c:v>
                </c:pt>
              </c:strCache>
            </c:strRef>
          </c:cat>
          <c:val>
            <c:numRef>
              <c:f>Lapas1!$D$2:$D$4</c:f>
              <c:numCache>
                <c:formatCode>General</c:formatCode>
                <c:ptCount val="3"/>
                <c:pt idx="0">
                  <c:v>700</c:v>
                </c:pt>
                <c:pt idx="1">
                  <c:v>221</c:v>
                </c:pt>
                <c:pt idx="2">
                  <c:v>2737</c:v>
                </c:pt>
              </c:numCache>
            </c:numRef>
          </c:val>
          <c:extLst>
            <c:ext xmlns:c16="http://schemas.microsoft.com/office/drawing/2014/chart" uri="{C3380CC4-5D6E-409C-BE32-E72D297353CC}">
              <c16:uniqueId val="{00000002-1186-43FF-864A-7A61FDD4D062}"/>
            </c:ext>
          </c:extLst>
        </c:ser>
        <c:ser>
          <c:idx val="3"/>
          <c:order val="3"/>
          <c:tx>
            <c:strRef>
              <c:f>Lapas1!$E$1</c:f>
              <c:strCache>
                <c:ptCount val="1"/>
                <c:pt idx="0">
                  <c:v>2022</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Lapas1!$A$2:$A$4</c:f>
              <c:strCache>
                <c:ptCount val="3"/>
                <c:pt idx="0">
                  <c:v>Ikimokyklinis ugdymas</c:v>
                </c:pt>
                <c:pt idx="1">
                  <c:v>Priešmokyklinis ugdymas</c:v>
                </c:pt>
                <c:pt idx="2">
                  <c:v>Bendrasis ugdymas</c:v>
                </c:pt>
              </c:strCache>
            </c:strRef>
          </c:cat>
          <c:val>
            <c:numRef>
              <c:f>Lapas1!$E$2:$E$4</c:f>
              <c:numCache>
                <c:formatCode>General</c:formatCode>
                <c:ptCount val="3"/>
                <c:pt idx="0">
                  <c:v>684</c:v>
                </c:pt>
                <c:pt idx="1">
                  <c:v>216</c:v>
                </c:pt>
                <c:pt idx="2">
                  <c:v>2706</c:v>
                </c:pt>
              </c:numCache>
            </c:numRef>
          </c:val>
          <c:extLst>
            <c:ext xmlns:c16="http://schemas.microsoft.com/office/drawing/2014/chart" uri="{C3380CC4-5D6E-409C-BE32-E72D297353CC}">
              <c16:uniqueId val="{00000000-E1D2-42FA-BCB7-F8728C15E157}"/>
            </c:ext>
          </c:extLst>
        </c:ser>
        <c:dLbls>
          <c:showLegendKey val="0"/>
          <c:showVal val="0"/>
          <c:showCatName val="0"/>
          <c:showSerName val="0"/>
          <c:showPercent val="0"/>
          <c:showBubbleSize val="0"/>
        </c:dLbls>
        <c:gapWidth val="219"/>
        <c:overlap val="-27"/>
        <c:axId val="342613808"/>
        <c:axId val="342615120"/>
      </c:barChart>
      <c:catAx>
        <c:axId val="342613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42615120"/>
        <c:crosses val="autoZero"/>
        <c:auto val="1"/>
        <c:lblAlgn val="ctr"/>
        <c:lblOffset val="100"/>
        <c:noMultiLvlLbl val="0"/>
      </c:catAx>
      <c:valAx>
        <c:axId val="342615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42613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sz="1400" b="0" i="0" u="none" strike="noStrike" baseline="0">
                <a:effectLst/>
              </a:rPr>
              <a:t>Jaunesnių nei 50 metų bei 50 metų ir vyresnio amžiaus mokytojų skaičiaus santykis</a:t>
            </a:r>
            <a:r>
              <a:rPr lang="lt-LT"/>
              <a:t>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0"/>
          <c:order val="0"/>
          <c:tx>
            <c:strRef>
              <c:f>Lapas1!$B$1</c:f>
              <c:strCache>
                <c:ptCount val="1"/>
                <c:pt idx="0">
                  <c:v>Šakių rajonas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Lapas1!$A$2:$A$4</c:f>
              <c:strCache>
                <c:ptCount val="3"/>
                <c:pt idx="0">
                  <c:v>2020 m.</c:v>
                </c:pt>
                <c:pt idx="1">
                  <c:v>2021 m.</c:v>
                </c:pt>
                <c:pt idx="2">
                  <c:v>2022 m.</c:v>
                </c:pt>
              </c:strCache>
            </c:strRef>
          </c:cat>
          <c:val>
            <c:numRef>
              <c:f>Lapas1!$B$2:$B$4</c:f>
              <c:numCache>
                <c:formatCode>General</c:formatCode>
                <c:ptCount val="3"/>
                <c:pt idx="0">
                  <c:v>0.65</c:v>
                </c:pt>
                <c:pt idx="1">
                  <c:v>0.52</c:v>
                </c:pt>
                <c:pt idx="2">
                  <c:v>0.44</c:v>
                </c:pt>
              </c:numCache>
            </c:numRef>
          </c:val>
          <c:extLst>
            <c:ext xmlns:c16="http://schemas.microsoft.com/office/drawing/2014/chart" uri="{C3380CC4-5D6E-409C-BE32-E72D297353CC}">
              <c16:uniqueId val="{00000000-7264-45A8-9224-7FEF53CC48A4}"/>
            </c:ext>
          </c:extLst>
        </c:ser>
        <c:ser>
          <c:idx val="1"/>
          <c:order val="1"/>
          <c:tx>
            <c:strRef>
              <c:f>Lapas1!$C$1</c:f>
              <c:strCache>
                <c:ptCount val="1"/>
                <c:pt idx="0">
                  <c:v>Visa Lietuva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Lapas1!$A$2:$A$4</c:f>
              <c:strCache>
                <c:ptCount val="3"/>
                <c:pt idx="0">
                  <c:v>2020 m.</c:v>
                </c:pt>
                <c:pt idx="1">
                  <c:v>2021 m.</c:v>
                </c:pt>
                <c:pt idx="2">
                  <c:v>2022 m.</c:v>
                </c:pt>
              </c:strCache>
            </c:strRef>
          </c:cat>
          <c:val>
            <c:numRef>
              <c:f>Lapas1!$C$2:$C$4</c:f>
              <c:numCache>
                <c:formatCode>General</c:formatCode>
                <c:ptCount val="3"/>
                <c:pt idx="0">
                  <c:v>0.71</c:v>
                </c:pt>
                <c:pt idx="1">
                  <c:v>0.67</c:v>
                </c:pt>
                <c:pt idx="2">
                  <c:v>0.65</c:v>
                </c:pt>
              </c:numCache>
            </c:numRef>
          </c:val>
          <c:extLst>
            <c:ext xmlns:c16="http://schemas.microsoft.com/office/drawing/2014/chart" uri="{C3380CC4-5D6E-409C-BE32-E72D297353CC}">
              <c16:uniqueId val="{00000001-7264-45A8-9224-7FEF53CC48A4}"/>
            </c:ext>
          </c:extLst>
        </c:ser>
        <c:dLbls>
          <c:showLegendKey val="0"/>
          <c:showVal val="0"/>
          <c:showCatName val="0"/>
          <c:showSerName val="0"/>
          <c:showPercent val="0"/>
          <c:showBubbleSize val="0"/>
        </c:dLbls>
        <c:gapWidth val="219"/>
        <c:overlap val="-27"/>
        <c:axId val="426727472"/>
        <c:axId val="426722552"/>
      </c:barChart>
      <c:catAx>
        <c:axId val="426727472"/>
        <c:scaling>
          <c:orientation val="minMax"/>
        </c:scaling>
        <c:delete val="1"/>
        <c:axPos val="b"/>
        <c:numFmt formatCode="General" sourceLinked="1"/>
        <c:majorTickMark val="none"/>
        <c:minorTickMark val="none"/>
        <c:tickLblPos val="nextTo"/>
        <c:crossAx val="426722552"/>
        <c:crosses val="autoZero"/>
        <c:auto val="1"/>
        <c:lblAlgn val="ctr"/>
        <c:lblOffset val="100"/>
        <c:noMultiLvlLbl val="0"/>
      </c:catAx>
      <c:valAx>
        <c:axId val="426722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26727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Mokinių pavėžėjimas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0"/>
          <c:order val="0"/>
          <c:tx>
            <c:strRef>
              <c:f>Lapas1!$B$1</c:f>
              <c:strCache>
                <c:ptCount val="1"/>
                <c:pt idx="0">
                  <c:v>2019 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Lapas1!$A$2:$A$3</c:f>
              <c:strCache>
                <c:ptCount val="2"/>
                <c:pt idx="0">
                  <c:v>Pavežamų mokinių skaičius</c:v>
                </c:pt>
                <c:pt idx="1">
                  <c:v>Pavežamų mokinių dalis</c:v>
                </c:pt>
              </c:strCache>
            </c:strRef>
          </c:cat>
          <c:val>
            <c:numRef>
              <c:f>Lapas1!$B$2:$B$3</c:f>
              <c:numCache>
                <c:formatCode>General</c:formatCode>
                <c:ptCount val="2"/>
                <c:pt idx="0">
                  <c:v>1410</c:v>
                </c:pt>
                <c:pt idx="1">
                  <c:v>48.8</c:v>
                </c:pt>
              </c:numCache>
            </c:numRef>
          </c:val>
          <c:extLst>
            <c:ext xmlns:c16="http://schemas.microsoft.com/office/drawing/2014/chart" uri="{C3380CC4-5D6E-409C-BE32-E72D297353CC}">
              <c16:uniqueId val="{00000000-474B-4511-87A7-6A7367712C6C}"/>
            </c:ext>
          </c:extLst>
        </c:ser>
        <c:ser>
          <c:idx val="1"/>
          <c:order val="1"/>
          <c:tx>
            <c:strRef>
              <c:f>Lapas1!$C$1</c:f>
              <c:strCache>
                <c:ptCount val="1"/>
                <c:pt idx="0">
                  <c:v>2020 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Lapas1!$A$2:$A$3</c:f>
              <c:strCache>
                <c:ptCount val="2"/>
                <c:pt idx="0">
                  <c:v>Pavežamų mokinių skaičius</c:v>
                </c:pt>
                <c:pt idx="1">
                  <c:v>Pavežamų mokinių dalis</c:v>
                </c:pt>
              </c:strCache>
            </c:strRef>
          </c:cat>
          <c:val>
            <c:numRef>
              <c:f>Lapas1!$C$2:$C$3</c:f>
              <c:numCache>
                <c:formatCode>General</c:formatCode>
                <c:ptCount val="2"/>
                <c:pt idx="0">
                  <c:v>1302</c:v>
                </c:pt>
                <c:pt idx="1">
                  <c:v>43.76</c:v>
                </c:pt>
              </c:numCache>
            </c:numRef>
          </c:val>
          <c:extLst>
            <c:ext xmlns:c16="http://schemas.microsoft.com/office/drawing/2014/chart" uri="{C3380CC4-5D6E-409C-BE32-E72D297353CC}">
              <c16:uniqueId val="{00000001-474B-4511-87A7-6A7367712C6C}"/>
            </c:ext>
          </c:extLst>
        </c:ser>
        <c:ser>
          <c:idx val="2"/>
          <c:order val="2"/>
          <c:tx>
            <c:strRef>
              <c:f>Lapas1!$D$1</c:f>
              <c:strCache>
                <c:ptCount val="1"/>
                <c:pt idx="0">
                  <c:v>2021 m.</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Lapas1!$A$2:$A$3</c:f>
              <c:strCache>
                <c:ptCount val="2"/>
                <c:pt idx="0">
                  <c:v>Pavežamų mokinių skaičius</c:v>
                </c:pt>
                <c:pt idx="1">
                  <c:v>Pavežamų mokinių dalis</c:v>
                </c:pt>
              </c:strCache>
            </c:strRef>
          </c:cat>
          <c:val>
            <c:numRef>
              <c:f>Lapas1!$D$2:$D$3</c:f>
              <c:numCache>
                <c:formatCode>General</c:formatCode>
                <c:ptCount val="2"/>
                <c:pt idx="0">
                  <c:v>1373</c:v>
                </c:pt>
                <c:pt idx="1">
                  <c:v>50.16</c:v>
                </c:pt>
              </c:numCache>
            </c:numRef>
          </c:val>
          <c:extLst>
            <c:ext xmlns:c16="http://schemas.microsoft.com/office/drawing/2014/chart" uri="{C3380CC4-5D6E-409C-BE32-E72D297353CC}">
              <c16:uniqueId val="{00000002-474B-4511-87A7-6A7367712C6C}"/>
            </c:ext>
          </c:extLst>
        </c:ser>
        <c:ser>
          <c:idx val="3"/>
          <c:order val="3"/>
          <c:tx>
            <c:strRef>
              <c:f>Lapas1!$E$1</c:f>
              <c:strCache>
                <c:ptCount val="1"/>
                <c:pt idx="0">
                  <c:v>2022 m.</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Lapas1!$A$2:$A$3</c:f>
              <c:strCache>
                <c:ptCount val="2"/>
                <c:pt idx="0">
                  <c:v>Pavežamų mokinių skaičius</c:v>
                </c:pt>
                <c:pt idx="1">
                  <c:v>Pavežamų mokinių dalis</c:v>
                </c:pt>
              </c:strCache>
            </c:strRef>
          </c:cat>
          <c:val>
            <c:numRef>
              <c:f>Lapas1!$E$2:$E$3</c:f>
              <c:numCache>
                <c:formatCode>General</c:formatCode>
                <c:ptCount val="2"/>
                <c:pt idx="0">
                  <c:v>1278</c:v>
                </c:pt>
                <c:pt idx="1">
                  <c:v>47.23</c:v>
                </c:pt>
              </c:numCache>
            </c:numRef>
          </c:val>
          <c:extLst>
            <c:ext xmlns:c16="http://schemas.microsoft.com/office/drawing/2014/chart" uri="{C3380CC4-5D6E-409C-BE32-E72D297353CC}">
              <c16:uniqueId val="{00000003-474B-4511-87A7-6A7367712C6C}"/>
            </c:ext>
          </c:extLst>
        </c:ser>
        <c:dLbls>
          <c:showLegendKey val="0"/>
          <c:showVal val="0"/>
          <c:showCatName val="0"/>
          <c:showSerName val="0"/>
          <c:showPercent val="0"/>
          <c:showBubbleSize val="0"/>
        </c:dLbls>
        <c:gapWidth val="219"/>
        <c:overlap val="-27"/>
        <c:axId val="619056296"/>
        <c:axId val="619054656"/>
      </c:barChart>
      <c:catAx>
        <c:axId val="619056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619054656"/>
        <c:crosses val="autoZero"/>
        <c:auto val="1"/>
        <c:lblAlgn val="ctr"/>
        <c:lblOffset val="100"/>
        <c:noMultiLvlLbl val="0"/>
      </c:catAx>
      <c:valAx>
        <c:axId val="619054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619056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Valstybinių</a:t>
            </a:r>
            <a:r>
              <a:rPr lang="lt-LT" baseline="0"/>
              <a:t> brandos egzaminų pasirinkimai 2022 m.</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0"/>
          <c:order val="0"/>
          <c:tx>
            <c:strRef>
              <c:f>Lapas1!$B$1</c:f>
              <c:strCache>
                <c:ptCount val="1"/>
                <c:pt idx="0">
                  <c:v>Stulpelis3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Lapas1!$A$2:$A$15</c:f>
              <c:strCache>
                <c:ptCount val="14"/>
                <c:pt idx="0">
                  <c:v>Lietuvių kalba ir literatūra (M)</c:v>
                </c:pt>
                <c:pt idx="1">
                  <c:v>Lietuvių kalba ir literatūra (V)</c:v>
                </c:pt>
                <c:pt idx="2">
                  <c:v>Menai</c:v>
                </c:pt>
                <c:pt idx="3">
                  <c:v>Technologijos</c:v>
                </c:pt>
                <c:pt idx="4">
                  <c:v>Anglų kalba</c:v>
                </c:pt>
                <c:pt idx="5">
                  <c:v>Rusų kalba</c:v>
                </c:pt>
                <c:pt idx="6">
                  <c:v>Vokiečių kalba</c:v>
                </c:pt>
                <c:pt idx="7">
                  <c:v>Istorija</c:v>
                </c:pt>
                <c:pt idx="8">
                  <c:v>Matematika</c:v>
                </c:pt>
                <c:pt idx="9">
                  <c:v>Biologija</c:v>
                </c:pt>
                <c:pt idx="10">
                  <c:v>Fizika</c:v>
                </c:pt>
                <c:pt idx="11">
                  <c:v>Chemija</c:v>
                </c:pt>
                <c:pt idx="12">
                  <c:v>Informacinės technologijos</c:v>
                </c:pt>
                <c:pt idx="13">
                  <c:v>Geografija</c:v>
                </c:pt>
              </c:strCache>
            </c:strRef>
          </c:cat>
          <c:val>
            <c:numRef>
              <c:f>Lapas1!$B$2:$B$15</c:f>
              <c:numCache>
                <c:formatCode>General</c:formatCode>
                <c:ptCount val="14"/>
                <c:pt idx="0">
                  <c:v>102</c:v>
                </c:pt>
                <c:pt idx="1">
                  <c:v>167</c:v>
                </c:pt>
                <c:pt idx="2">
                  <c:v>27</c:v>
                </c:pt>
                <c:pt idx="3">
                  <c:v>77</c:v>
                </c:pt>
                <c:pt idx="4">
                  <c:v>181</c:v>
                </c:pt>
                <c:pt idx="5">
                  <c:v>4</c:v>
                </c:pt>
                <c:pt idx="6">
                  <c:v>1</c:v>
                </c:pt>
                <c:pt idx="7">
                  <c:v>118</c:v>
                </c:pt>
                <c:pt idx="8">
                  <c:v>177</c:v>
                </c:pt>
                <c:pt idx="9">
                  <c:v>91</c:v>
                </c:pt>
                <c:pt idx="10">
                  <c:v>32</c:v>
                </c:pt>
                <c:pt idx="11">
                  <c:v>19</c:v>
                </c:pt>
                <c:pt idx="12">
                  <c:v>48</c:v>
                </c:pt>
                <c:pt idx="13">
                  <c:v>84</c:v>
                </c:pt>
              </c:numCache>
            </c:numRef>
          </c:val>
          <c:extLst>
            <c:ext xmlns:c16="http://schemas.microsoft.com/office/drawing/2014/chart" uri="{C3380CC4-5D6E-409C-BE32-E72D297353CC}">
              <c16:uniqueId val="{00000000-22ED-4981-B48C-549DEAF852FD}"/>
            </c:ext>
          </c:extLst>
        </c:ser>
        <c:ser>
          <c:idx val="1"/>
          <c:order val="1"/>
          <c:tx>
            <c:strRef>
              <c:f>Lapas1!$C$1</c:f>
              <c:strCache>
                <c:ptCount val="1"/>
                <c:pt idx="0">
                  <c:v>Stulpelis2</c:v>
                </c:pt>
              </c:strCache>
            </c:strRef>
          </c:tx>
          <c:spPr>
            <a:solidFill>
              <a:schemeClr val="accent2"/>
            </a:solidFill>
            <a:ln>
              <a:noFill/>
            </a:ln>
            <a:effectLst/>
          </c:spPr>
          <c:invertIfNegative val="0"/>
          <c:cat>
            <c:strRef>
              <c:f>Lapas1!$A$2:$A$15</c:f>
              <c:strCache>
                <c:ptCount val="14"/>
                <c:pt idx="0">
                  <c:v>Lietuvių kalba ir literatūra (M)</c:v>
                </c:pt>
                <c:pt idx="1">
                  <c:v>Lietuvių kalba ir literatūra (V)</c:v>
                </c:pt>
                <c:pt idx="2">
                  <c:v>Menai</c:v>
                </c:pt>
                <c:pt idx="3">
                  <c:v>Technologijos</c:v>
                </c:pt>
                <c:pt idx="4">
                  <c:v>Anglų kalba</c:v>
                </c:pt>
                <c:pt idx="5">
                  <c:v>Rusų kalba</c:v>
                </c:pt>
                <c:pt idx="6">
                  <c:v>Vokiečių kalba</c:v>
                </c:pt>
                <c:pt idx="7">
                  <c:v>Istorija</c:v>
                </c:pt>
                <c:pt idx="8">
                  <c:v>Matematika</c:v>
                </c:pt>
                <c:pt idx="9">
                  <c:v>Biologija</c:v>
                </c:pt>
                <c:pt idx="10">
                  <c:v>Fizika</c:v>
                </c:pt>
                <c:pt idx="11">
                  <c:v>Chemija</c:v>
                </c:pt>
                <c:pt idx="12">
                  <c:v>Informacinės technologijos</c:v>
                </c:pt>
                <c:pt idx="13">
                  <c:v>Geografija</c:v>
                </c:pt>
              </c:strCache>
            </c:strRef>
          </c:cat>
          <c:val>
            <c:numRef>
              <c:f>Lapas1!$C$2:$C$15</c:f>
              <c:numCache>
                <c:formatCode>General</c:formatCode>
                <c:ptCount val="14"/>
              </c:numCache>
            </c:numRef>
          </c:val>
          <c:extLst>
            <c:ext xmlns:c16="http://schemas.microsoft.com/office/drawing/2014/chart" uri="{C3380CC4-5D6E-409C-BE32-E72D297353CC}">
              <c16:uniqueId val="{00000001-22ED-4981-B48C-549DEAF852FD}"/>
            </c:ext>
          </c:extLst>
        </c:ser>
        <c:ser>
          <c:idx val="2"/>
          <c:order val="2"/>
          <c:tx>
            <c:strRef>
              <c:f>Lapas1!$D$1</c:f>
              <c:strCache>
                <c:ptCount val="1"/>
                <c:pt idx="0">
                  <c:v>Stulpelis1</c:v>
                </c:pt>
              </c:strCache>
            </c:strRef>
          </c:tx>
          <c:spPr>
            <a:solidFill>
              <a:schemeClr val="accent3"/>
            </a:solidFill>
            <a:ln>
              <a:noFill/>
            </a:ln>
            <a:effectLst/>
          </c:spPr>
          <c:invertIfNegative val="0"/>
          <c:cat>
            <c:strRef>
              <c:f>Lapas1!$A$2:$A$15</c:f>
              <c:strCache>
                <c:ptCount val="14"/>
                <c:pt idx="0">
                  <c:v>Lietuvių kalba ir literatūra (M)</c:v>
                </c:pt>
                <c:pt idx="1">
                  <c:v>Lietuvių kalba ir literatūra (V)</c:v>
                </c:pt>
                <c:pt idx="2">
                  <c:v>Menai</c:v>
                </c:pt>
                <c:pt idx="3">
                  <c:v>Technologijos</c:v>
                </c:pt>
                <c:pt idx="4">
                  <c:v>Anglų kalba</c:v>
                </c:pt>
                <c:pt idx="5">
                  <c:v>Rusų kalba</c:v>
                </c:pt>
                <c:pt idx="6">
                  <c:v>Vokiečių kalba</c:v>
                </c:pt>
                <c:pt idx="7">
                  <c:v>Istorija</c:v>
                </c:pt>
                <c:pt idx="8">
                  <c:v>Matematika</c:v>
                </c:pt>
                <c:pt idx="9">
                  <c:v>Biologija</c:v>
                </c:pt>
                <c:pt idx="10">
                  <c:v>Fizika</c:v>
                </c:pt>
                <c:pt idx="11">
                  <c:v>Chemija</c:v>
                </c:pt>
                <c:pt idx="12">
                  <c:v>Informacinės technologijos</c:v>
                </c:pt>
                <c:pt idx="13">
                  <c:v>Geografija</c:v>
                </c:pt>
              </c:strCache>
            </c:strRef>
          </c:cat>
          <c:val>
            <c:numRef>
              <c:f>Lapas1!$D$2:$D$15</c:f>
              <c:numCache>
                <c:formatCode>General</c:formatCode>
                <c:ptCount val="14"/>
              </c:numCache>
            </c:numRef>
          </c:val>
          <c:extLst>
            <c:ext xmlns:c16="http://schemas.microsoft.com/office/drawing/2014/chart" uri="{C3380CC4-5D6E-409C-BE32-E72D297353CC}">
              <c16:uniqueId val="{00000002-22ED-4981-B48C-549DEAF852FD}"/>
            </c:ext>
          </c:extLst>
        </c:ser>
        <c:dLbls>
          <c:showLegendKey val="0"/>
          <c:showVal val="0"/>
          <c:showCatName val="0"/>
          <c:showSerName val="0"/>
          <c:showPercent val="0"/>
          <c:showBubbleSize val="0"/>
        </c:dLbls>
        <c:gapWidth val="219"/>
        <c:overlap val="-27"/>
        <c:axId val="491488904"/>
        <c:axId val="491486608"/>
      </c:barChart>
      <c:catAx>
        <c:axId val="491488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91486608"/>
        <c:crosses val="autoZero"/>
        <c:auto val="1"/>
        <c:lblAlgn val="ctr"/>
        <c:lblOffset val="100"/>
        <c:noMultiLvlLbl val="0"/>
      </c:catAx>
      <c:valAx>
        <c:axId val="491486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914889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Mokinių</a:t>
            </a:r>
            <a:r>
              <a:rPr lang="lt-LT" baseline="0"/>
              <a:t> įstojimo rezultatai</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0"/>
          <c:order val="0"/>
          <c:tx>
            <c:strRef>
              <c:f>Lapas1!$B$1</c:f>
              <c:strCache>
                <c:ptCount val="1"/>
                <c:pt idx="0">
                  <c:v>Aukštosios universitetinės mokyklos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Lapas1!$A$2:$A$4</c:f>
              <c:strCache>
                <c:ptCount val="3"/>
                <c:pt idx="0">
                  <c:v>2020 m.</c:v>
                </c:pt>
                <c:pt idx="1">
                  <c:v>2021 m.</c:v>
                </c:pt>
                <c:pt idx="2">
                  <c:v>2022 m.</c:v>
                </c:pt>
              </c:strCache>
            </c:strRef>
          </c:cat>
          <c:val>
            <c:numRef>
              <c:f>Lapas1!$B$2:$B$4</c:f>
              <c:numCache>
                <c:formatCode>General</c:formatCode>
                <c:ptCount val="3"/>
                <c:pt idx="0">
                  <c:v>73</c:v>
                </c:pt>
                <c:pt idx="1">
                  <c:v>64</c:v>
                </c:pt>
                <c:pt idx="2">
                  <c:v>59</c:v>
                </c:pt>
              </c:numCache>
            </c:numRef>
          </c:val>
          <c:extLst>
            <c:ext xmlns:c16="http://schemas.microsoft.com/office/drawing/2014/chart" uri="{C3380CC4-5D6E-409C-BE32-E72D297353CC}">
              <c16:uniqueId val="{00000000-E5F5-4AD6-9C9F-5A5F20082C92}"/>
            </c:ext>
          </c:extLst>
        </c:ser>
        <c:ser>
          <c:idx val="1"/>
          <c:order val="1"/>
          <c:tx>
            <c:strRef>
              <c:f>Lapas1!$C$1</c:f>
              <c:strCache>
                <c:ptCount val="1"/>
                <c:pt idx="0">
                  <c:v>Kolegijos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Lapas1!$A$2:$A$4</c:f>
              <c:strCache>
                <c:ptCount val="3"/>
                <c:pt idx="0">
                  <c:v>2020 m.</c:v>
                </c:pt>
                <c:pt idx="1">
                  <c:v>2021 m.</c:v>
                </c:pt>
                <c:pt idx="2">
                  <c:v>2022 m.</c:v>
                </c:pt>
              </c:strCache>
            </c:strRef>
          </c:cat>
          <c:val>
            <c:numRef>
              <c:f>Lapas1!$C$2:$C$4</c:f>
              <c:numCache>
                <c:formatCode>General</c:formatCode>
                <c:ptCount val="3"/>
                <c:pt idx="0">
                  <c:v>37</c:v>
                </c:pt>
                <c:pt idx="1">
                  <c:v>53</c:v>
                </c:pt>
                <c:pt idx="2">
                  <c:v>41</c:v>
                </c:pt>
              </c:numCache>
            </c:numRef>
          </c:val>
          <c:extLst>
            <c:ext xmlns:c16="http://schemas.microsoft.com/office/drawing/2014/chart" uri="{C3380CC4-5D6E-409C-BE32-E72D297353CC}">
              <c16:uniqueId val="{00000001-E5F5-4AD6-9C9F-5A5F20082C92}"/>
            </c:ext>
          </c:extLst>
        </c:ser>
        <c:ser>
          <c:idx val="2"/>
          <c:order val="2"/>
          <c:tx>
            <c:strRef>
              <c:f>Lapas1!$D$1</c:f>
              <c:strCache>
                <c:ptCount val="1"/>
                <c:pt idx="0">
                  <c:v>Profesinės mokyklos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Lapas1!$A$2:$A$4</c:f>
              <c:strCache>
                <c:ptCount val="3"/>
                <c:pt idx="0">
                  <c:v>2020 m.</c:v>
                </c:pt>
                <c:pt idx="1">
                  <c:v>2021 m.</c:v>
                </c:pt>
                <c:pt idx="2">
                  <c:v>2022 m.</c:v>
                </c:pt>
              </c:strCache>
            </c:strRef>
          </c:cat>
          <c:val>
            <c:numRef>
              <c:f>Lapas1!$D$2:$D$4</c:f>
              <c:numCache>
                <c:formatCode>General</c:formatCode>
                <c:ptCount val="3"/>
                <c:pt idx="0">
                  <c:v>42</c:v>
                </c:pt>
                <c:pt idx="1">
                  <c:v>29</c:v>
                </c:pt>
                <c:pt idx="2">
                  <c:v>48</c:v>
                </c:pt>
              </c:numCache>
            </c:numRef>
          </c:val>
          <c:extLst>
            <c:ext xmlns:c16="http://schemas.microsoft.com/office/drawing/2014/chart" uri="{C3380CC4-5D6E-409C-BE32-E72D297353CC}">
              <c16:uniqueId val="{00000002-E5F5-4AD6-9C9F-5A5F20082C92}"/>
            </c:ext>
          </c:extLst>
        </c:ser>
        <c:ser>
          <c:idx val="3"/>
          <c:order val="3"/>
          <c:tx>
            <c:strRef>
              <c:f>Lapas1!$E$1</c:f>
              <c:strCache>
                <c:ptCount val="1"/>
                <c:pt idx="0">
                  <c:v>Dirba Lietuvoje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Lapas1!$A$2:$A$4</c:f>
              <c:strCache>
                <c:ptCount val="3"/>
                <c:pt idx="0">
                  <c:v>2020 m.</c:v>
                </c:pt>
                <c:pt idx="1">
                  <c:v>2021 m.</c:v>
                </c:pt>
                <c:pt idx="2">
                  <c:v>2022 m.</c:v>
                </c:pt>
              </c:strCache>
            </c:strRef>
          </c:cat>
          <c:val>
            <c:numRef>
              <c:f>Lapas1!$E$2:$E$4</c:f>
              <c:numCache>
                <c:formatCode>General</c:formatCode>
                <c:ptCount val="3"/>
                <c:pt idx="0">
                  <c:v>24</c:v>
                </c:pt>
                <c:pt idx="1">
                  <c:v>34</c:v>
                </c:pt>
                <c:pt idx="2">
                  <c:v>50</c:v>
                </c:pt>
              </c:numCache>
            </c:numRef>
          </c:val>
          <c:extLst>
            <c:ext xmlns:c16="http://schemas.microsoft.com/office/drawing/2014/chart" uri="{C3380CC4-5D6E-409C-BE32-E72D297353CC}">
              <c16:uniqueId val="{00000003-E5F5-4AD6-9C9F-5A5F20082C92}"/>
            </c:ext>
          </c:extLst>
        </c:ser>
        <c:ser>
          <c:idx val="4"/>
          <c:order val="4"/>
          <c:tx>
            <c:strRef>
              <c:f>Lapas1!$F$1</c:f>
              <c:strCache>
                <c:ptCount val="1"/>
                <c:pt idx="0">
                  <c:v>Dirba Užsienyje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Lapas1!$A$2:$A$4</c:f>
              <c:strCache>
                <c:ptCount val="3"/>
                <c:pt idx="0">
                  <c:v>2020 m.</c:v>
                </c:pt>
                <c:pt idx="1">
                  <c:v>2021 m.</c:v>
                </c:pt>
                <c:pt idx="2">
                  <c:v>2022 m.</c:v>
                </c:pt>
              </c:strCache>
            </c:strRef>
          </c:cat>
          <c:val>
            <c:numRef>
              <c:f>Lapas1!$F$2:$F$4</c:f>
              <c:numCache>
                <c:formatCode>General</c:formatCode>
                <c:ptCount val="3"/>
                <c:pt idx="0">
                  <c:v>12</c:v>
                </c:pt>
                <c:pt idx="1">
                  <c:v>18</c:v>
                </c:pt>
                <c:pt idx="2">
                  <c:v>6</c:v>
                </c:pt>
              </c:numCache>
            </c:numRef>
          </c:val>
          <c:extLst>
            <c:ext xmlns:c16="http://schemas.microsoft.com/office/drawing/2014/chart" uri="{C3380CC4-5D6E-409C-BE32-E72D297353CC}">
              <c16:uniqueId val="{00000000-BC07-483B-A831-2CD23C75E57D}"/>
            </c:ext>
          </c:extLst>
        </c:ser>
        <c:ser>
          <c:idx val="5"/>
          <c:order val="5"/>
          <c:tx>
            <c:strRef>
              <c:f>Lapas1!$G$1</c:f>
              <c:strCache>
                <c:ptCount val="1"/>
                <c:pt idx="0">
                  <c:v>Tarnauja kariuomenėje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Lapas1!$A$2:$A$4</c:f>
              <c:strCache>
                <c:ptCount val="3"/>
                <c:pt idx="0">
                  <c:v>2020 m.</c:v>
                </c:pt>
                <c:pt idx="1">
                  <c:v>2021 m.</c:v>
                </c:pt>
                <c:pt idx="2">
                  <c:v>2022 m.</c:v>
                </c:pt>
              </c:strCache>
            </c:strRef>
          </c:cat>
          <c:val>
            <c:numRef>
              <c:f>Lapas1!$G$2:$G$4</c:f>
              <c:numCache>
                <c:formatCode>General</c:formatCode>
                <c:ptCount val="3"/>
                <c:pt idx="0">
                  <c:v>27</c:v>
                </c:pt>
                <c:pt idx="1">
                  <c:v>7</c:v>
                </c:pt>
                <c:pt idx="2">
                  <c:v>10</c:v>
                </c:pt>
              </c:numCache>
            </c:numRef>
          </c:val>
          <c:extLst>
            <c:ext xmlns:c16="http://schemas.microsoft.com/office/drawing/2014/chart" uri="{C3380CC4-5D6E-409C-BE32-E72D297353CC}">
              <c16:uniqueId val="{00000001-BC07-483B-A831-2CD23C75E57D}"/>
            </c:ext>
          </c:extLst>
        </c:ser>
        <c:ser>
          <c:idx val="6"/>
          <c:order val="6"/>
          <c:tx>
            <c:strRef>
              <c:f>Lapas1!$H$1</c:f>
              <c:strCache>
                <c:ptCount val="1"/>
                <c:pt idx="0">
                  <c:v>Nedirba ir nesimoko</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Lapas1!$A$2:$A$4</c:f>
              <c:strCache>
                <c:ptCount val="3"/>
                <c:pt idx="0">
                  <c:v>2020 m.</c:v>
                </c:pt>
                <c:pt idx="1">
                  <c:v>2021 m.</c:v>
                </c:pt>
                <c:pt idx="2">
                  <c:v>2022 m.</c:v>
                </c:pt>
              </c:strCache>
            </c:strRef>
          </c:cat>
          <c:val>
            <c:numRef>
              <c:f>Lapas1!$H$2:$H$4</c:f>
              <c:numCache>
                <c:formatCode>General</c:formatCode>
                <c:ptCount val="3"/>
                <c:pt idx="0">
                  <c:v>3</c:v>
                </c:pt>
                <c:pt idx="1">
                  <c:v>7</c:v>
                </c:pt>
                <c:pt idx="2">
                  <c:v>0</c:v>
                </c:pt>
              </c:numCache>
            </c:numRef>
          </c:val>
          <c:extLst>
            <c:ext xmlns:c16="http://schemas.microsoft.com/office/drawing/2014/chart" uri="{C3380CC4-5D6E-409C-BE32-E72D297353CC}">
              <c16:uniqueId val="{00000002-BC07-483B-A831-2CD23C75E57D}"/>
            </c:ext>
          </c:extLst>
        </c:ser>
        <c:ser>
          <c:idx val="7"/>
          <c:order val="7"/>
          <c:tx>
            <c:strRef>
              <c:f>Lapas1!$I$1</c:f>
              <c:strCache>
                <c:ptCount val="1"/>
                <c:pt idx="0">
                  <c:v>savanoriauja</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Lapas1!$A$2:$A$4</c:f>
              <c:strCache>
                <c:ptCount val="3"/>
                <c:pt idx="0">
                  <c:v>2020 m.</c:v>
                </c:pt>
                <c:pt idx="1">
                  <c:v>2021 m.</c:v>
                </c:pt>
                <c:pt idx="2">
                  <c:v>2022 m.</c:v>
                </c:pt>
              </c:strCache>
            </c:strRef>
          </c:cat>
          <c:val>
            <c:numRef>
              <c:f>Lapas1!$I$2:$I$4</c:f>
              <c:numCache>
                <c:formatCode>General</c:formatCode>
                <c:ptCount val="3"/>
                <c:pt idx="0">
                  <c:v>2</c:v>
                </c:pt>
                <c:pt idx="1">
                  <c:v>0</c:v>
                </c:pt>
                <c:pt idx="2">
                  <c:v>0</c:v>
                </c:pt>
              </c:numCache>
            </c:numRef>
          </c:val>
          <c:extLst>
            <c:ext xmlns:c16="http://schemas.microsoft.com/office/drawing/2014/chart" uri="{C3380CC4-5D6E-409C-BE32-E72D297353CC}">
              <c16:uniqueId val="{00000003-BC07-483B-A831-2CD23C75E57D}"/>
            </c:ext>
          </c:extLst>
        </c:ser>
        <c:dLbls>
          <c:showLegendKey val="0"/>
          <c:showVal val="0"/>
          <c:showCatName val="0"/>
          <c:showSerName val="0"/>
          <c:showPercent val="0"/>
          <c:showBubbleSize val="0"/>
        </c:dLbls>
        <c:gapWidth val="219"/>
        <c:overlap val="-27"/>
        <c:axId val="619056296"/>
        <c:axId val="619054656"/>
      </c:barChart>
      <c:catAx>
        <c:axId val="619056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619054656"/>
        <c:crosses val="autoZero"/>
        <c:auto val="1"/>
        <c:lblAlgn val="ctr"/>
        <c:lblOffset val="100"/>
        <c:noMultiLvlLbl val="0"/>
      </c:catAx>
      <c:valAx>
        <c:axId val="619054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619056296"/>
        <c:crosses val="autoZero"/>
        <c:crossBetween val="between"/>
      </c:valAx>
      <c:spPr>
        <a:noFill/>
        <a:ln>
          <a:noFill/>
        </a:ln>
        <a:effectLst/>
      </c:spPr>
    </c:plotArea>
    <c:legend>
      <c:legendPos val="b"/>
      <c:layout>
        <c:manualLayout>
          <c:xMode val="edge"/>
          <c:yMode val="edge"/>
          <c:x val="2.0704936226435839E-2"/>
          <c:y val="0.87465296996605579"/>
          <c:w val="0.83645420687123462"/>
          <c:h val="0.1253470300339441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Mokinių,</a:t>
            </a:r>
            <a:r>
              <a:rPr lang="lt-LT" baseline="0"/>
              <a:t> gavusių brandos atestatus, dalis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0"/>
          <c:order val="0"/>
          <c:tx>
            <c:strRef>
              <c:f>Lapas1!$B$1</c:f>
              <c:strCache>
                <c:ptCount val="1"/>
                <c:pt idx="0">
                  <c:v>2020 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c:f>
              <c:strCache>
                <c:ptCount val="1"/>
                <c:pt idx="0">
                  <c:v>1 kategorija</c:v>
                </c:pt>
              </c:strCache>
            </c:strRef>
          </c:cat>
          <c:val>
            <c:numRef>
              <c:f>Lapas1!$B$2</c:f>
              <c:numCache>
                <c:formatCode>General</c:formatCode>
                <c:ptCount val="1"/>
                <c:pt idx="0">
                  <c:v>95.22</c:v>
                </c:pt>
              </c:numCache>
            </c:numRef>
          </c:val>
          <c:extLst>
            <c:ext xmlns:c16="http://schemas.microsoft.com/office/drawing/2014/chart" uri="{C3380CC4-5D6E-409C-BE32-E72D297353CC}">
              <c16:uniqueId val="{00000000-8E22-4B39-817A-A8D355740273}"/>
            </c:ext>
          </c:extLst>
        </c:ser>
        <c:ser>
          <c:idx val="1"/>
          <c:order val="1"/>
          <c:tx>
            <c:strRef>
              <c:f>Lapas1!$C$1</c:f>
              <c:strCache>
                <c:ptCount val="1"/>
                <c:pt idx="0">
                  <c:v>2021 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c:f>
              <c:strCache>
                <c:ptCount val="1"/>
                <c:pt idx="0">
                  <c:v>1 kategorija</c:v>
                </c:pt>
              </c:strCache>
            </c:strRef>
          </c:cat>
          <c:val>
            <c:numRef>
              <c:f>Lapas1!$C$2</c:f>
              <c:numCache>
                <c:formatCode>General</c:formatCode>
                <c:ptCount val="1"/>
                <c:pt idx="0">
                  <c:v>97.22</c:v>
                </c:pt>
              </c:numCache>
            </c:numRef>
          </c:val>
          <c:extLst>
            <c:ext xmlns:c16="http://schemas.microsoft.com/office/drawing/2014/chart" uri="{C3380CC4-5D6E-409C-BE32-E72D297353CC}">
              <c16:uniqueId val="{00000001-8E22-4B39-817A-A8D355740273}"/>
            </c:ext>
          </c:extLst>
        </c:ser>
        <c:ser>
          <c:idx val="2"/>
          <c:order val="2"/>
          <c:tx>
            <c:strRef>
              <c:f>Lapas1!$D$1</c:f>
              <c:strCache>
                <c:ptCount val="1"/>
                <c:pt idx="0">
                  <c:v>2022 m.</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c:f>
              <c:strCache>
                <c:ptCount val="1"/>
                <c:pt idx="0">
                  <c:v>1 kategorija</c:v>
                </c:pt>
              </c:strCache>
            </c:strRef>
          </c:cat>
          <c:val>
            <c:numRef>
              <c:f>Lapas1!$D$2</c:f>
              <c:numCache>
                <c:formatCode>General</c:formatCode>
                <c:ptCount val="1"/>
                <c:pt idx="0">
                  <c:v>96.36</c:v>
                </c:pt>
              </c:numCache>
            </c:numRef>
          </c:val>
          <c:extLst>
            <c:ext xmlns:c16="http://schemas.microsoft.com/office/drawing/2014/chart" uri="{C3380CC4-5D6E-409C-BE32-E72D297353CC}">
              <c16:uniqueId val="{00000002-8E22-4B39-817A-A8D355740273}"/>
            </c:ext>
          </c:extLst>
        </c:ser>
        <c:dLbls>
          <c:showLegendKey val="0"/>
          <c:showVal val="0"/>
          <c:showCatName val="0"/>
          <c:showSerName val="0"/>
          <c:showPercent val="0"/>
          <c:showBubbleSize val="0"/>
        </c:dLbls>
        <c:gapWidth val="219"/>
        <c:overlap val="-27"/>
        <c:axId val="364841320"/>
        <c:axId val="364840008"/>
      </c:barChart>
      <c:catAx>
        <c:axId val="364841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64840008"/>
        <c:crosses val="autoZero"/>
        <c:auto val="1"/>
        <c:lblAlgn val="ctr"/>
        <c:lblOffset val="100"/>
        <c:noMultiLvlLbl val="0"/>
      </c:catAx>
      <c:valAx>
        <c:axId val="364840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64841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Mokinių</a:t>
            </a:r>
            <a:r>
              <a:rPr lang="lt-LT" baseline="0"/>
              <a:t> dalis aukštosiose universitetinėse mokyklose bei kolegijose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0"/>
          <c:order val="0"/>
          <c:tx>
            <c:strRef>
              <c:f>Lapas1!$B$1</c:f>
              <c:strCache>
                <c:ptCount val="1"/>
                <c:pt idx="0">
                  <c:v>Aukštosios universitetinės mokyklos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Lapas1!$A$2:$A$4</c:f>
              <c:strCache>
                <c:ptCount val="3"/>
                <c:pt idx="0">
                  <c:v>2020 m.</c:v>
                </c:pt>
                <c:pt idx="1">
                  <c:v>2021 m.</c:v>
                </c:pt>
                <c:pt idx="2">
                  <c:v>2022 m.</c:v>
                </c:pt>
              </c:strCache>
            </c:strRef>
          </c:cat>
          <c:val>
            <c:numRef>
              <c:f>Lapas1!$B$2:$B$4</c:f>
              <c:numCache>
                <c:formatCode>General</c:formatCode>
                <c:ptCount val="3"/>
                <c:pt idx="0">
                  <c:v>33.18</c:v>
                </c:pt>
                <c:pt idx="1">
                  <c:v>30.19</c:v>
                </c:pt>
                <c:pt idx="2">
                  <c:v>27.57</c:v>
                </c:pt>
              </c:numCache>
            </c:numRef>
          </c:val>
          <c:extLst>
            <c:ext xmlns:c16="http://schemas.microsoft.com/office/drawing/2014/chart" uri="{C3380CC4-5D6E-409C-BE32-E72D297353CC}">
              <c16:uniqueId val="{00000000-540F-4199-A0E0-A9373F1A9371}"/>
            </c:ext>
          </c:extLst>
        </c:ser>
        <c:ser>
          <c:idx val="1"/>
          <c:order val="1"/>
          <c:tx>
            <c:strRef>
              <c:f>Lapas1!$C$1</c:f>
              <c:strCache>
                <c:ptCount val="1"/>
                <c:pt idx="0">
                  <c:v>Kolegijos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Lapas1!$A$2:$A$4</c:f>
              <c:strCache>
                <c:ptCount val="3"/>
                <c:pt idx="0">
                  <c:v>2020 m.</c:v>
                </c:pt>
                <c:pt idx="1">
                  <c:v>2021 m.</c:v>
                </c:pt>
                <c:pt idx="2">
                  <c:v>2022 m.</c:v>
                </c:pt>
              </c:strCache>
            </c:strRef>
          </c:cat>
          <c:val>
            <c:numRef>
              <c:f>Lapas1!$C$2:$C$4</c:f>
              <c:numCache>
                <c:formatCode>General</c:formatCode>
                <c:ptCount val="3"/>
                <c:pt idx="0">
                  <c:v>16.82</c:v>
                </c:pt>
                <c:pt idx="1">
                  <c:v>25</c:v>
                </c:pt>
                <c:pt idx="2">
                  <c:v>19.16</c:v>
                </c:pt>
              </c:numCache>
            </c:numRef>
          </c:val>
          <c:extLst>
            <c:ext xmlns:c16="http://schemas.microsoft.com/office/drawing/2014/chart" uri="{C3380CC4-5D6E-409C-BE32-E72D297353CC}">
              <c16:uniqueId val="{00000001-540F-4199-A0E0-A9373F1A9371}"/>
            </c:ext>
          </c:extLst>
        </c:ser>
        <c:dLbls>
          <c:showLegendKey val="0"/>
          <c:showVal val="0"/>
          <c:showCatName val="0"/>
          <c:showSerName val="0"/>
          <c:showPercent val="0"/>
          <c:showBubbleSize val="0"/>
        </c:dLbls>
        <c:gapWidth val="219"/>
        <c:overlap val="-27"/>
        <c:axId val="619056296"/>
        <c:axId val="619054656"/>
      </c:barChart>
      <c:catAx>
        <c:axId val="619056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619054656"/>
        <c:crosses val="autoZero"/>
        <c:auto val="1"/>
        <c:lblAlgn val="ctr"/>
        <c:lblOffset val="100"/>
        <c:noMultiLvlLbl val="0"/>
      </c:catAx>
      <c:valAx>
        <c:axId val="619054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619056296"/>
        <c:crosses val="autoZero"/>
        <c:crossBetween val="between"/>
      </c:valAx>
      <c:spPr>
        <a:noFill/>
        <a:ln>
          <a:noFill/>
        </a:ln>
        <a:effectLst/>
      </c:spPr>
    </c:plotArea>
    <c:legend>
      <c:legendPos val="b"/>
      <c:layout>
        <c:manualLayout>
          <c:xMode val="edge"/>
          <c:yMode val="edge"/>
          <c:x val="2.0704936226435839E-2"/>
          <c:y val="0.87465296996605579"/>
          <c:w val="0.83645420687123462"/>
          <c:h val="0.1253470300339441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„Šimtukų“</a:t>
            </a:r>
            <a:r>
              <a:rPr lang="lt-LT" baseline="0"/>
              <a:t> skaičius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0"/>
          <c:order val="0"/>
          <c:tx>
            <c:strRef>
              <c:f>Lapas1!$B$1</c:f>
              <c:strCache>
                <c:ptCount val="1"/>
                <c:pt idx="0">
                  <c:v>2019 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c:f>
              <c:strCache>
                <c:ptCount val="1"/>
                <c:pt idx="0">
                  <c:v>1 kategorija</c:v>
                </c:pt>
              </c:strCache>
            </c:strRef>
          </c:cat>
          <c:val>
            <c:numRef>
              <c:f>Lapas1!$B$2</c:f>
              <c:numCache>
                <c:formatCode>General</c:formatCode>
                <c:ptCount val="1"/>
                <c:pt idx="0">
                  <c:v>3</c:v>
                </c:pt>
              </c:numCache>
            </c:numRef>
          </c:val>
          <c:extLst>
            <c:ext xmlns:c16="http://schemas.microsoft.com/office/drawing/2014/chart" uri="{C3380CC4-5D6E-409C-BE32-E72D297353CC}">
              <c16:uniqueId val="{00000000-AC9A-46AD-9751-E1A859929007}"/>
            </c:ext>
          </c:extLst>
        </c:ser>
        <c:ser>
          <c:idx val="1"/>
          <c:order val="1"/>
          <c:tx>
            <c:strRef>
              <c:f>Lapas1!$C$1</c:f>
              <c:strCache>
                <c:ptCount val="1"/>
                <c:pt idx="0">
                  <c:v>2020 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c:f>
              <c:strCache>
                <c:ptCount val="1"/>
                <c:pt idx="0">
                  <c:v>1 kategorija</c:v>
                </c:pt>
              </c:strCache>
            </c:strRef>
          </c:cat>
          <c:val>
            <c:numRef>
              <c:f>Lapas1!$C$2</c:f>
              <c:numCache>
                <c:formatCode>General</c:formatCode>
                <c:ptCount val="1"/>
                <c:pt idx="0">
                  <c:v>16</c:v>
                </c:pt>
              </c:numCache>
            </c:numRef>
          </c:val>
          <c:extLst>
            <c:ext xmlns:c16="http://schemas.microsoft.com/office/drawing/2014/chart" uri="{C3380CC4-5D6E-409C-BE32-E72D297353CC}">
              <c16:uniqueId val="{00000001-AC9A-46AD-9751-E1A859929007}"/>
            </c:ext>
          </c:extLst>
        </c:ser>
        <c:ser>
          <c:idx val="2"/>
          <c:order val="2"/>
          <c:tx>
            <c:strRef>
              <c:f>Lapas1!$D$1</c:f>
              <c:strCache>
                <c:ptCount val="1"/>
                <c:pt idx="0">
                  <c:v>2021 m.</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c:f>
              <c:strCache>
                <c:ptCount val="1"/>
                <c:pt idx="0">
                  <c:v>1 kategorija</c:v>
                </c:pt>
              </c:strCache>
            </c:strRef>
          </c:cat>
          <c:val>
            <c:numRef>
              <c:f>Lapas1!$D$2</c:f>
              <c:numCache>
                <c:formatCode>General</c:formatCode>
                <c:ptCount val="1"/>
                <c:pt idx="0">
                  <c:v>13</c:v>
                </c:pt>
              </c:numCache>
            </c:numRef>
          </c:val>
          <c:extLst>
            <c:ext xmlns:c16="http://schemas.microsoft.com/office/drawing/2014/chart" uri="{C3380CC4-5D6E-409C-BE32-E72D297353CC}">
              <c16:uniqueId val="{00000002-AC9A-46AD-9751-E1A859929007}"/>
            </c:ext>
          </c:extLst>
        </c:ser>
        <c:ser>
          <c:idx val="3"/>
          <c:order val="3"/>
          <c:tx>
            <c:strRef>
              <c:f>Lapas1!$E$1</c:f>
              <c:strCache>
                <c:ptCount val="1"/>
                <c:pt idx="0">
                  <c:v>2022 m.</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c:f>
              <c:strCache>
                <c:ptCount val="1"/>
                <c:pt idx="0">
                  <c:v>1 kategorija</c:v>
                </c:pt>
              </c:strCache>
            </c:strRef>
          </c:cat>
          <c:val>
            <c:numRef>
              <c:f>Lapas1!$E$2</c:f>
              <c:numCache>
                <c:formatCode>General</c:formatCode>
                <c:ptCount val="1"/>
                <c:pt idx="0">
                  <c:v>5</c:v>
                </c:pt>
              </c:numCache>
            </c:numRef>
          </c:val>
          <c:extLst>
            <c:ext xmlns:c16="http://schemas.microsoft.com/office/drawing/2014/chart" uri="{C3380CC4-5D6E-409C-BE32-E72D297353CC}">
              <c16:uniqueId val="{00000000-7ECB-43D0-945C-394C8DEEC4DA}"/>
            </c:ext>
          </c:extLst>
        </c:ser>
        <c:dLbls>
          <c:showLegendKey val="0"/>
          <c:showVal val="0"/>
          <c:showCatName val="0"/>
          <c:showSerName val="0"/>
          <c:showPercent val="0"/>
          <c:showBubbleSize val="0"/>
        </c:dLbls>
        <c:gapWidth val="219"/>
        <c:overlap val="-27"/>
        <c:axId val="364841320"/>
        <c:axId val="364840008"/>
      </c:barChart>
      <c:catAx>
        <c:axId val="364841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64840008"/>
        <c:crosses val="autoZero"/>
        <c:auto val="1"/>
        <c:lblAlgn val="ctr"/>
        <c:lblOffset val="100"/>
        <c:noMultiLvlLbl val="0"/>
      </c:catAx>
      <c:valAx>
        <c:axId val="364840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64841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sz="1400" b="0" i="0" u="none" strike="noStrike" baseline="0">
                <a:effectLst/>
              </a:rPr>
              <a:t>Tris ir daugiau valstybinių brandos egzaminų išlaikiusių abiturientų dalis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0"/>
          <c:order val="0"/>
          <c:tx>
            <c:strRef>
              <c:f>Lapas1!$B$1</c:f>
              <c:strCache>
                <c:ptCount val="1"/>
                <c:pt idx="0">
                  <c:v>2019 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c:f>
              <c:strCache>
                <c:ptCount val="1"/>
                <c:pt idx="0">
                  <c:v>1 kategorija</c:v>
                </c:pt>
              </c:strCache>
            </c:strRef>
          </c:cat>
          <c:val>
            <c:numRef>
              <c:f>Lapas1!$B$2</c:f>
              <c:numCache>
                <c:formatCode>General</c:formatCode>
                <c:ptCount val="1"/>
                <c:pt idx="0">
                  <c:v>62.28</c:v>
                </c:pt>
              </c:numCache>
            </c:numRef>
          </c:val>
          <c:extLst>
            <c:ext xmlns:c16="http://schemas.microsoft.com/office/drawing/2014/chart" uri="{C3380CC4-5D6E-409C-BE32-E72D297353CC}">
              <c16:uniqueId val="{00000000-DAC2-4BD3-B9EF-6B30C127F921}"/>
            </c:ext>
          </c:extLst>
        </c:ser>
        <c:ser>
          <c:idx val="1"/>
          <c:order val="1"/>
          <c:tx>
            <c:strRef>
              <c:f>Lapas1!$C$1</c:f>
              <c:strCache>
                <c:ptCount val="1"/>
                <c:pt idx="0">
                  <c:v>2020 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c:f>
              <c:strCache>
                <c:ptCount val="1"/>
                <c:pt idx="0">
                  <c:v>1 kategorija</c:v>
                </c:pt>
              </c:strCache>
            </c:strRef>
          </c:cat>
          <c:val>
            <c:numRef>
              <c:f>Lapas1!$C$2</c:f>
              <c:numCache>
                <c:formatCode>General</c:formatCode>
                <c:ptCount val="1"/>
                <c:pt idx="0">
                  <c:v>62.2</c:v>
                </c:pt>
              </c:numCache>
            </c:numRef>
          </c:val>
          <c:extLst>
            <c:ext xmlns:c16="http://schemas.microsoft.com/office/drawing/2014/chart" uri="{C3380CC4-5D6E-409C-BE32-E72D297353CC}">
              <c16:uniqueId val="{00000001-DAC2-4BD3-B9EF-6B30C127F921}"/>
            </c:ext>
          </c:extLst>
        </c:ser>
        <c:ser>
          <c:idx val="2"/>
          <c:order val="2"/>
          <c:tx>
            <c:strRef>
              <c:f>Lapas1!$D$1</c:f>
              <c:strCache>
                <c:ptCount val="1"/>
                <c:pt idx="0">
                  <c:v>2021 m.</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c:f>
              <c:strCache>
                <c:ptCount val="1"/>
                <c:pt idx="0">
                  <c:v>1 kategorija</c:v>
                </c:pt>
              </c:strCache>
            </c:strRef>
          </c:cat>
          <c:val>
            <c:numRef>
              <c:f>Lapas1!$D$2</c:f>
              <c:numCache>
                <c:formatCode>General</c:formatCode>
                <c:ptCount val="1"/>
                <c:pt idx="0">
                  <c:v>56.69</c:v>
                </c:pt>
              </c:numCache>
            </c:numRef>
          </c:val>
          <c:extLst>
            <c:ext xmlns:c16="http://schemas.microsoft.com/office/drawing/2014/chart" uri="{C3380CC4-5D6E-409C-BE32-E72D297353CC}">
              <c16:uniqueId val="{00000002-DAC2-4BD3-B9EF-6B30C127F921}"/>
            </c:ext>
          </c:extLst>
        </c:ser>
        <c:ser>
          <c:idx val="3"/>
          <c:order val="3"/>
          <c:tx>
            <c:strRef>
              <c:f>Lapas1!$E$1</c:f>
              <c:strCache>
                <c:ptCount val="1"/>
                <c:pt idx="0">
                  <c:v>2022 m.</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c:f>
              <c:strCache>
                <c:ptCount val="1"/>
                <c:pt idx="0">
                  <c:v>1 kategorija</c:v>
                </c:pt>
              </c:strCache>
            </c:strRef>
          </c:cat>
          <c:val>
            <c:numRef>
              <c:f>Lapas1!$E$2</c:f>
              <c:numCache>
                <c:formatCode>General</c:formatCode>
                <c:ptCount val="1"/>
                <c:pt idx="0">
                  <c:v>54.83</c:v>
                </c:pt>
              </c:numCache>
            </c:numRef>
          </c:val>
          <c:extLst>
            <c:ext xmlns:c16="http://schemas.microsoft.com/office/drawing/2014/chart" uri="{C3380CC4-5D6E-409C-BE32-E72D297353CC}">
              <c16:uniqueId val="{00000003-DAC2-4BD3-B9EF-6B30C127F921}"/>
            </c:ext>
          </c:extLst>
        </c:ser>
        <c:dLbls>
          <c:showLegendKey val="0"/>
          <c:showVal val="0"/>
          <c:showCatName val="0"/>
          <c:showSerName val="0"/>
          <c:showPercent val="0"/>
          <c:showBubbleSize val="0"/>
        </c:dLbls>
        <c:gapWidth val="219"/>
        <c:overlap val="-27"/>
        <c:axId val="364841320"/>
        <c:axId val="364840008"/>
      </c:barChart>
      <c:catAx>
        <c:axId val="364841320"/>
        <c:scaling>
          <c:orientation val="minMax"/>
        </c:scaling>
        <c:delete val="1"/>
        <c:axPos val="b"/>
        <c:numFmt formatCode="General" sourceLinked="1"/>
        <c:majorTickMark val="none"/>
        <c:minorTickMark val="none"/>
        <c:tickLblPos val="nextTo"/>
        <c:crossAx val="364840008"/>
        <c:crosses val="autoZero"/>
        <c:auto val="1"/>
        <c:lblAlgn val="ctr"/>
        <c:lblOffset val="100"/>
        <c:noMultiLvlLbl val="0"/>
      </c:catAx>
      <c:valAx>
        <c:axId val="364840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64841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Lietuvių</a:t>
            </a:r>
            <a:r>
              <a:rPr lang="lt-LT" baseline="0"/>
              <a:t> kalbos ir matematikos PUPP vidutiniai balai rajone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0"/>
          <c:order val="0"/>
          <c:tx>
            <c:strRef>
              <c:f>Lapas1!$B$1</c:f>
              <c:strCache>
                <c:ptCount val="1"/>
                <c:pt idx="0">
                  <c:v>Lietuvių kalba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Lapas1!$A$2:$A$4</c:f>
              <c:strCache>
                <c:ptCount val="3"/>
                <c:pt idx="0">
                  <c:v>2019 m.</c:v>
                </c:pt>
                <c:pt idx="1">
                  <c:v>2021 m.</c:v>
                </c:pt>
                <c:pt idx="2">
                  <c:v>2022 m.</c:v>
                </c:pt>
              </c:strCache>
            </c:strRef>
          </c:cat>
          <c:val>
            <c:numRef>
              <c:f>Lapas1!$B$2:$B$4</c:f>
              <c:numCache>
                <c:formatCode>General</c:formatCode>
                <c:ptCount val="3"/>
                <c:pt idx="0">
                  <c:v>6.64</c:v>
                </c:pt>
                <c:pt idx="1">
                  <c:v>6.59</c:v>
                </c:pt>
                <c:pt idx="2">
                  <c:v>6.21</c:v>
                </c:pt>
              </c:numCache>
            </c:numRef>
          </c:val>
          <c:extLst>
            <c:ext xmlns:c16="http://schemas.microsoft.com/office/drawing/2014/chart" uri="{C3380CC4-5D6E-409C-BE32-E72D297353CC}">
              <c16:uniqueId val="{00000000-08BB-4BF0-95AC-A6E75A79A3CA}"/>
            </c:ext>
          </c:extLst>
        </c:ser>
        <c:ser>
          <c:idx val="1"/>
          <c:order val="1"/>
          <c:tx>
            <c:strRef>
              <c:f>Lapas1!$C$1</c:f>
              <c:strCache>
                <c:ptCount val="1"/>
                <c:pt idx="0">
                  <c:v>Matematika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Lapas1!$A$2:$A$4</c:f>
              <c:strCache>
                <c:ptCount val="3"/>
                <c:pt idx="0">
                  <c:v>2019 m.</c:v>
                </c:pt>
                <c:pt idx="1">
                  <c:v>2021 m.</c:v>
                </c:pt>
                <c:pt idx="2">
                  <c:v>2022 m.</c:v>
                </c:pt>
              </c:strCache>
            </c:strRef>
          </c:cat>
          <c:val>
            <c:numRef>
              <c:f>Lapas1!$C$2:$C$4</c:f>
              <c:numCache>
                <c:formatCode>General</c:formatCode>
                <c:ptCount val="3"/>
                <c:pt idx="0">
                  <c:v>4.88</c:v>
                </c:pt>
                <c:pt idx="1">
                  <c:v>5.34</c:v>
                </c:pt>
                <c:pt idx="2">
                  <c:v>3.43</c:v>
                </c:pt>
              </c:numCache>
            </c:numRef>
          </c:val>
          <c:extLst>
            <c:ext xmlns:c16="http://schemas.microsoft.com/office/drawing/2014/chart" uri="{C3380CC4-5D6E-409C-BE32-E72D297353CC}">
              <c16:uniqueId val="{00000001-08BB-4BF0-95AC-A6E75A79A3CA}"/>
            </c:ext>
          </c:extLst>
        </c:ser>
        <c:dLbls>
          <c:showLegendKey val="0"/>
          <c:showVal val="0"/>
          <c:showCatName val="0"/>
          <c:showSerName val="0"/>
          <c:showPercent val="0"/>
          <c:showBubbleSize val="0"/>
        </c:dLbls>
        <c:gapWidth val="219"/>
        <c:overlap val="-27"/>
        <c:axId val="619056296"/>
        <c:axId val="619054656"/>
      </c:barChart>
      <c:catAx>
        <c:axId val="619056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619054656"/>
        <c:crosses val="autoZero"/>
        <c:auto val="1"/>
        <c:lblAlgn val="ctr"/>
        <c:lblOffset val="100"/>
        <c:noMultiLvlLbl val="0"/>
      </c:catAx>
      <c:valAx>
        <c:axId val="619054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619056296"/>
        <c:crosses val="autoZero"/>
        <c:crossBetween val="between"/>
      </c:valAx>
      <c:spPr>
        <a:noFill/>
        <a:ln>
          <a:noFill/>
        </a:ln>
        <a:effectLst/>
      </c:spPr>
    </c:plotArea>
    <c:legend>
      <c:legendPos val="b"/>
      <c:layout>
        <c:manualLayout>
          <c:xMode val="edge"/>
          <c:yMode val="edge"/>
          <c:x val="2.0704936226435839E-2"/>
          <c:y val="0.87465296996605579"/>
          <c:w val="0.83645420687123462"/>
          <c:h val="0.1253470300339441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Neformalusis</a:t>
            </a:r>
            <a:r>
              <a:rPr lang="lt-LT" baseline="0"/>
              <a:t> ugdymas rajono švietimo įstaigose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0"/>
          <c:order val="0"/>
          <c:tx>
            <c:strRef>
              <c:f>Lapas1!$B$1</c:f>
              <c:strCache>
                <c:ptCount val="1"/>
                <c:pt idx="0">
                  <c:v>2019 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Lapas1!$A$2:$A$4</c:f>
              <c:strCache>
                <c:ptCount val="3"/>
                <c:pt idx="0">
                  <c:v>Būrelių skaičius</c:v>
                </c:pt>
                <c:pt idx="1">
                  <c:v>Valandų panaudojimas (proc.)</c:v>
                </c:pt>
                <c:pt idx="2">
                  <c:v>Vaikų skaičius</c:v>
                </c:pt>
              </c:strCache>
            </c:strRef>
          </c:cat>
          <c:val>
            <c:numRef>
              <c:f>Lapas1!$B$2:$B$4</c:f>
              <c:numCache>
                <c:formatCode>General</c:formatCode>
                <c:ptCount val="3"/>
                <c:pt idx="0">
                  <c:v>173</c:v>
                </c:pt>
                <c:pt idx="1">
                  <c:v>68.53</c:v>
                </c:pt>
                <c:pt idx="2">
                  <c:v>2900</c:v>
                </c:pt>
              </c:numCache>
            </c:numRef>
          </c:val>
          <c:extLst>
            <c:ext xmlns:c16="http://schemas.microsoft.com/office/drawing/2014/chart" uri="{C3380CC4-5D6E-409C-BE32-E72D297353CC}">
              <c16:uniqueId val="{00000000-6D8A-4604-876B-4847A7F4D06F}"/>
            </c:ext>
          </c:extLst>
        </c:ser>
        <c:ser>
          <c:idx val="1"/>
          <c:order val="1"/>
          <c:tx>
            <c:strRef>
              <c:f>Lapas1!$C$1</c:f>
              <c:strCache>
                <c:ptCount val="1"/>
                <c:pt idx="0">
                  <c:v>2020 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Lapas1!$A$2:$A$4</c:f>
              <c:strCache>
                <c:ptCount val="3"/>
                <c:pt idx="0">
                  <c:v>Būrelių skaičius</c:v>
                </c:pt>
                <c:pt idx="1">
                  <c:v>Valandų panaudojimas (proc.)</c:v>
                </c:pt>
                <c:pt idx="2">
                  <c:v>Vaikų skaičius</c:v>
                </c:pt>
              </c:strCache>
            </c:strRef>
          </c:cat>
          <c:val>
            <c:numRef>
              <c:f>Lapas1!$C$2:$C$4</c:f>
              <c:numCache>
                <c:formatCode>General</c:formatCode>
                <c:ptCount val="3"/>
                <c:pt idx="0">
                  <c:v>183</c:v>
                </c:pt>
                <c:pt idx="1">
                  <c:v>69.66</c:v>
                </c:pt>
                <c:pt idx="2">
                  <c:v>2837</c:v>
                </c:pt>
              </c:numCache>
            </c:numRef>
          </c:val>
          <c:extLst>
            <c:ext xmlns:c16="http://schemas.microsoft.com/office/drawing/2014/chart" uri="{C3380CC4-5D6E-409C-BE32-E72D297353CC}">
              <c16:uniqueId val="{00000001-6D8A-4604-876B-4847A7F4D06F}"/>
            </c:ext>
          </c:extLst>
        </c:ser>
        <c:ser>
          <c:idx val="2"/>
          <c:order val="2"/>
          <c:tx>
            <c:strRef>
              <c:f>Lapas1!$D$1</c:f>
              <c:strCache>
                <c:ptCount val="1"/>
                <c:pt idx="0">
                  <c:v>2021 m.</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Lapas1!$A$2:$A$4</c:f>
              <c:strCache>
                <c:ptCount val="3"/>
                <c:pt idx="0">
                  <c:v>Būrelių skaičius</c:v>
                </c:pt>
                <c:pt idx="1">
                  <c:v>Valandų panaudojimas (proc.)</c:v>
                </c:pt>
                <c:pt idx="2">
                  <c:v>Vaikų skaičius</c:v>
                </c:pt>
              </c:strCache>
            </c:strRef>
          </c:cat>
          <c:val>
            <c:numRef>
              <c:f>Lapas1!$D$2:$D$4</c:f>
              <c:numCache>
                <c:formatCode>General</c:formatCode>
                <c:ptCount val="3"/>
                <c:pt idx="0">
                  <c:v>172</c:v>
                </c:pt>
                <c:pt idx="1">
                  <c:v>84.2</c:v>
                </c:pt>
                <c:pt idx="2">
                  <c:v>2460</c:v>
                </c:pt>
              </c:numCache>
            </c:numRef>
          </c:val>
          <c:extLst>
            <c:ext xmlns:c16="http://schemas.microsoft.com/office/drawing/2014/chart" uri="{C3380CC4-5D6E-409C-BE32-E72D297353CC}">
              <c16:uniqueId val="{00000002-6D8A-4604-876B-4847A7F4D06F}"/>
            </c:ext>
          </c:extLst>
        </c:ser>
        <c:ser>
          <c:idx val="3"/>
          <c:order val="3"/>
          <c:tx>
            <c:strRef>
              <c:f>Lapas1!$E$1</c:f>
              <c:strCache>
                <c:ptCount val="1"/>
                <c:pt idx="0">
                  <c:v>2022 m.</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Lapas1!$A$2:$A$4</c:f>
              <c:strCache>
                <c:ptCount val="3"/>
                <c:pt idx="0">
                  <c:v>Būrelių skaičius</c:v>
                </c:pt>
                <c:pt idx="1">
                  <c:v>Valandų panaudojimas (proc.)</c:v>
                </c:pt>
                <c:pt idx="2">
                  <c:v>Vaikų skaičius</c:v>
                </c:pt>
              </c:strCache>
            </c:strRef>
          </c:cat>
          <c:val>
            <c:numRef>
              <c:f>Lapas1!$E$2:$E$4</c:f>
              <c:numCache>
                <c:formatCode>General</c:formatCode>
                <c:ptCount val="3"/>
                <c:pt idx="0">
                  <c:v>170</c:v>
                </c:pt>
                <c:pt idx="1">
                  <c:v>89.67</c:v>
                </c:pt>
                <c:pt idx="2">
                  <c:v>2525</c:v>
                </c:pt>
              </c:numCache>
            </c:numRef>
          </c:val>
          <c:extLst>
            <c:ext xmlns:c16="http://schemas.microsoft.com/office/drawing/2014/chart" uri="{C3380CC4-5D6E-409C-BE32-E72D297353CC}">
              <c16:uniqueId val="{00000003-6D8A-4604-876B-4847A7F4D06F}"/>
            </c:ext>
          </c:extLst>
        </c:ser>
        <c:dLbls>
          <c:showLegendKey val="0"/>
          <c:showVal val="0"/>
          <c:showCatName val="0"/>
          <c:showSerName val="0"/>
          <c:showPercent val="0"/>
          <c:showBubbleSize val="0"/>
        </c:dLbls>
        <c:gapWidth val="219"/>
        <c:overlap val="-27"/>
        <c:axId val="224194456"/>
        <c:axId val="338583272"/>
      </c:barChart>
      <c:catAx>
        <c:axId val="224194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38583272"/>
        <c:crosses val="autoZero"/>
        <c:auto val="1"/>
        <c:lblAlgn val="ctr"/>
        <c:lblOffset val="100"/>
        <c:noMultiLvlLbl val="0"/>
      </c:catAx>
      <c:valAx>
        <c:axId val="338583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224194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Bendrojo</a:t>
            </a:r>
            <a:r>
              <a:rPr lang="lt-LT" baseline="0"/>
              <a:t> ugdymo klasių komplektų skaičius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0"/>
          <c:order val="0"/>
          <c:tx>
            <c:strRef>
              <c:f>Lapas1!$B$1</c:f>
              <c:strCache>
                <c:ptCount val="1"/>
                <c:pt idx="0">
                  <c:v>2019 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Lapas1!$A$2:$A$3</c:f>
              <c:strCache>
                <c:ptCount val="2"/>
                <c:pt idx="0">
                  <c:v>Klasių komplektų</c:v>
                </c:pt>
                <c:pt idx="1">
                  <c:v>Iš jų jungtinių klasių</c:v>
                </c:pt>
              </c:strCache>
            </c:strRef>
          </c:cat>
          <c:val>
            <c:numRef>
              <c:f>Lapas1!$B$2:$B$3</c:f>
              <c:numCache>
                <c:formatCode>General</c:formatCode>
                <c:ptCount val="2"/>
                <c:pt idx="0">
                  <c:v>207</c:v>
                </c:pt>
                <c:pt idx="1">
                  <c:v>24</c:v>
                </c:pt>
              </c:numCache>
            </c:numRef>
          </c:val>
          <c:extLst>
            <c:ext xmlns:c16="http://schemas.microsoft.com/office/drawing/2014/chart" uri="{C3380CC4-5D6E-409C-BE32-E72D297353CC}">
              <c16:uniqueId val="{00000000-D64D-43F4-AAA0-BDEB052D58F7}"/>
            </c:ext>
          </c:extLst>
        </c:ser>
        <c:ser>
          <c:idx val="1"/>
          <c:order val="1"/>
          <c:tx>
            <c:strRef>
              <c:f>Lapas1!$C$1</c:f>
              <c:strCache>
                <c:ptCount val="1"/>
                <c:pt idx="0">
                  <c:v>2020 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Lapas1!$A$2:$A$3</c:f>
              <c:strCache>
                <c:ptCount val="2"/>
                <c:pt idx="0">
                  <c:v>Klasių komplektų</c:v>
                </c:pt>
                <c:pt idx="1">
                  <c:v>Iš jų jungtinių klasių</c:v>
                </c:pt>
              </c:strCache>
            </c:strRef>
          </c:cat>
          <c:val>
            <c:numRef>
              <c:f>Lapas1!$C$2:$C$3</c:f>
              <c:numCache>
                <c:formatCode>General</c:formatCode>
                <c:ptCount val="2"/>
                <c:pt idx="0">
                  <c:v>195</c:v>
                </c:pt>
                <c:pt idx="1">
                  <c:v>21</c:v>
                </c:pt>
              </c:numCache>
            </c:numRef>
          </c:val>
          <c:extLst>
            <c:ext xmlns:c16="http://schemas.microsoft.com/office/drawing/2014/chart" uri="{C3380CC4-5D6E-409C-BE32-E72D297353CC}">
              <c16:uniqueId val="{00000001-D64D-43F4-AAA0-BDEB052D58F7}"/>
            </c:ext>
          </c:extLst>
        </c:ser>
        <c:ser>
          <c:idx val="2"/>
          <c:order val="2"/>
          <c:tx>
            <c:strRef>
              <c:f>Lapas1!$D$1</c:f>
              <c:strCache>
                <c:ptCount val="1"/>
                <c:pt idx="0">
                  <c:v>2021 m.</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Lapas1!$A$2:$A$3</c:f>
              <c:strCache>
                <c:ptCount val="2"/>
                <c:pt idx="0">
                  <c:v>Klasių komplektų</c:v>
                </c:pt>
                <c:pt idx="1">
                  <c:v>Iš jų jungtinių klasių</c:v>
                </c:pt>
              </c:strCache>
            </c:strRef>
          </c:cat>
          <c:val>
            <c:numRef>
              <c:f>Lapas1!$D$2:$D$3</c:f>
              <c:numCache>
                <c:formatCode>General</c:formatCode>
                <c:ptCount val="2"/>
                <c:pt idx="0">
                  <c:v>175</c:v>
                </c:pt>
                <c:pt idx="1">
                  <c:v>13</c:v>
                </c:pt>
              </c:numCache>
            </c:numRef>
          </c:val>
          <c:extLst>
            <c:ext xmlns:c16="http://schemas.microsoft.com/office/drawing/2014/chart" uri="{C3380CC4-5D6E-409C-BE32-E72D297353CC}">
              <c16:uniqueId val="{00000002-D64D-43F4-AAA0-BDEB052D58F7}"/>
            </c:ext>
          </c:extLst>
        </c:ser>
        <c:ser>
          <c:idx val="3"/>
          <c:order val="3"/>
          <c:tx>
            <c:strRef>
              <c:f>Lapas1!$E$1</c:f>
              <c:strCache>
                <c:ptCount val="1"/>
                <c:pt idx="0">
                  <c:v>2022</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Lapas1!$A$2:$A$3</c:f>
              <c:strCache>
                <c:ptCount val="2"/>
                <c:pt idx="0">
                  <c:v>Klasių komplektų</c:v>
                </c:pt>
                <c:pt idx="1">
                  <c:v>Iš jų jungtinių klasių</c:v>
                </c:pt>
              </c:strCache>
            </c:strRef>
          </c:cat>
          <c:val>
            <c:numRef>
              <c:f>Lapas1!$E$2:$E$3</c:f>
              <c:numCache>
                <c:formatCode>General</c:formatCode>
                <c:ptCount val="2"/>
                <c:pt idx="0">
                  <c:v>163</c:v>
                </c:pt>
                <c:pt idx="1">
                  <c:v>7</c:v>
                </c:pt>
              </c:numCache>
            </c:numRef>
          </c:val>
          <c:extLst>
            <c:ext xmlns:c16="http://schemas.microsoft.com/office/drawing/2014/chart" uri="{C3380CC4-5D6E-409C-BE32-E72D297353CC}">
              <c16:uniqueId val="{00000000-E7C2-4D06-B751-C2A89E599215}"/>
            </c:ext>
          </c:extLst>
        </c:ser>
        <c:dLbls>
          <c:showLegendKey val="0"/>
          <c:showVal val="0"/>
          <c:showCatName val="0"/>
          <c:showSerName val="0"/>
          <c:showPercent val="0"/>
          <c:showBubbleSize val="0"/>
        </c:dLbls>
        <c:gapWidth val="219"/>
        <c:overlap val="-27"/>
        <c:axId val="496820040"/>
        <c:axId val="496820696"/>
      </c:barChart>
      <c:catAx>
        <c:axId val="496820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96820696"/>
        <c:crosses val="autoZero"/>
        <c:auto val="1"/>
        <c:lblAlgn val="ctr"/>
        <c:lblOffset val="100"/>
        <c:noMultiLvlLbl val="0"/>
      </c:catAx>
      <c:valAx>
        <c:axId val="496820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96820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sz="1400" b="0" i="0" u="none" strike="noStrike" baseline="0">
                <a:effectLst/>
              </a:rPr>
              <a:t>Mokinių, turinčių specialiųjų ugdymosi poreikių, ugdomų integruotai bendrosios paskirties mokyklose,</a:t>
            </a:r>
            <a:br>
              <a:rPr lang="lt-LT" sz="1400" b="0" i="0" u="none" strike="noStrike" baseline="0"/>
            </a:br>
            <a:r>
              <a:rPr lang="lt-LT" sz="1400" b="0" i="0" u="none" strike="noStrike" baseline="0">
                <a:effectLst/>
              </a:rPr>
              <a:t>dalis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0"/>
          <c:order val="0"/>
          <c:tx>
            <c:strRef>
              <c:f>Lapas1!$B$1</c:f>
              <c:strCache>
                <c:ptCount val="1"/>
                <c:pt idx="0">
                  <c:v>2019 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c:f>
              <c:strCache>
                <c:ptCount val="1"/>
                <c:pt idx="0">
                  <c:v>1 kategorija</c:v>
                </c:pt>
              </c:strCache>
            </c:strRef>
          </c:cat>
          <c:val>
            <c:numRef>
              <c:f>Lapas1!$B$2</c:f>
              <c:numCache>
                <c:formatCode>General</c:formatCode>
                <c:ptCount val="1"/>
                <c:pt idx="0">
                  <c:v>10.1</c:v>
                </c:pt>
              </c:numCache>
            </c:numRef>
          </c:val>
          <c:extLst>
            <c:ext xmlns:c16="http://schemas.microsoft.com/office/drawing/2014/chart" uri="{C3380CC4-5D6E-409C-BE32-E72D297353CC}">
              <c16:uniqueId val="{00000000-DC0E-497B-9940-CC77CEB7B2C1}"/>
            </c:ext>
          </c:extLst>
        </c:ser>
        <c:ser>
          <c:idx val="1"/>
          <c:order val="1"/>
          <c:tx>
            <c:strRef>
              <c:f>Lapas1!$C$1</c:f>
              <c:strCache>
                <c:ptCount val="1"/>
                <c:pt idx="0">
                  <c:v>2020 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c:f>
              <c:strCache>
                <c:ptCount val="1"/>
                <c:pt idx="0">
                  <c:v>1 kategorija</c:v>
                </c:pt>
              </c:strCache>
            </c:strRef>
          </c:cat>
          <c:val>
            <c:numRef>
              <c:f>Lapas1!$C$2</c:f>
              <c:numCache>
                <c:formatCode>General</c:formatCode>
                <c:ptCount val="1"/>
                <c:pt idx="0">
                  <c:v>10.88</c:v>
                </c:pt>
              </c:numCache>
            </c:numRef>
          </c:val>
          <c:extLst>
            <c:ext xmlns:c16="http://schemas.microsoft.com/office/drawing/2014/chart" uri="{C3380CC4-5D6E-409C-BE32-E72D297353CC}">
              <c16:uniqueId val="{00000001-DC0E-497B-9940-CC77CEB7B2C1}"/>
            </c:ext>
          </c:extLst>
        </c:ser>
        <c:ser>
          <c:idx val="2"/>
          <c:order val="2"/>
          <c:tx>
            <c:strRef>
              <c:f>Lapas1!$D$1</c:f>
              <c:strCache>
                <c:ptCount val="1"/>
                <c:pt idx="0">
                  <c:v>2021 m.</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c:f>
              <c:strCache>
                <c:ptCount val="1"/>
                <c:pt idx="0">
                  <c:v>1 kategorija</c:v>
                </c:pt>
              </c:strCache>
            </c:strRef>
          </c:cat>
          <c:val>
            <c:numRef>
              <c:f>Lapas1!$D$2</c:f>
              <c:numCache>
                <c:formatCode>General</c:formatCode>
                <c:ptCount val="1"/>
                <c:pt idx="0">
                  <c:v>11.41</c:v>
                </c:pt>
              </c:numCache>
            </c:numRef>
          </c:val>
          <c:extLst>
            <c:ext xmlns:c16="http://schemas.microsoft.com/office/drawing/2014/chart" uri="{C3380CC4-5D6E-409C-BE32-E72D297353CC}">
              <c16:uniqueId val="{00000002-DC0E-497B-9940-CC77CEB7B2C1}"/>
            </c:ext>
          </c:extLst>
        </c:ser>
        <c:ser>
          <c:idx val="3"/>
          <c:order val="3"/>
          <c:tx>
            <c:strRef>
              <c:f>Lapas1!$E$1</c:f>
              <c:strCache>
                <c:ptCount val="1"/>
                <c:pt idx="0">
                  <c:v>2022 m.</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c:f>
              <c:strCache>
                <c:ptCount val="1"/>
                <c:pt idx="0">
                  <c:v>1 kategorija</c:v>
                </c:pt>
              </c:strCache>
            </c:strRef>
          </c:cat>
          <c:val>
            <c:numRef>
              <c:f>Lapas1!$E$2</c:f>
              <c:numCache>
                <c:formatCode>General</c:formatCode>
                <c:ptCount val="1"/>
                <c:pt idx="0">
                  <c:v>12.58</c:v>
                </c:pt>
              </c:numCache>
            </c:numRef>
          </c:val>
          <c:extLst>
            <c:ext xmlns:c16="http://schemas.microsoft.com/office/drawing/2014/chart" uri="{C3380CC4-5D6E-409C-BE32-E72D297353CC}">
              <c16:uniqueId val="{00000003-DC0E-497B-9940-CC77CEB7B2C1}"/>
            </c:ext>
          </c:extLst>
        </c:ser>
        <c:dLbls>
          <c:showLegendKey val="0"/>
          <c:showVal val="0"/>
          <c:showCatName val="0"/>
          <c:showSerName val="0"/>
          <c:showPercent val="0"/>
          <c:showBubbleSize val="0"/>
        </c:dLbls>
        <c:gapWidth val="219"/>
        <c:overlap val="-27"/>
        <c:axId val="364841320"/>
        <c:axId val="364840008"/>
      </c:barChart>
      <c:catAx>
        <c:axId val="364841320"/>
        <c:scaling>
          <c:orientation val="minMax"/>
        </c:scaling>
        <c:delete val="1"/>
        <c:axPos val="b"/>
        <c:numFmt formatCode="General" sourceLinked="1"/>
        <c:majorTickMark val="none"/>
        <c:minorTickMark val="none"/>
        <c:tickLblPos val="nextTo"/>
        <c:crossAx val="364840008"/>
        <c:crosses val="autoZero"/>
        <c:auto val="1"/>
        <c:lblAlgn val="ctr"/>
        <c:lblOffset val="100"/>
        <c:noMultiLvlLbl val="0"/>
      </c:catAx>
      <c:valAx>
        <c:axId val="364840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64841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sz="1400" b="0" i="0" u="none" strike="noStrike" baseline="0">
                <a:effectLst/>
              </a:rPr>
              <a:t>Švietimo pagalbą gaunančių mokinių dalis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0"/>
          <c:order val="0"/>
          <c:tx>
            <c:strRef>
              <c:f>Lapas1!$B$1</c:f>
              <c:strCache>
                <c:ptCount val="1"/>
                <c:pt idx="0">
                  <c:v>2019 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c:f>
              <c:strCache>
                <c:ptCount val="1"/>
                <c:pt idx="0">
                  <c:v>1 kategorija</c:v>
                </c:pt>
              </c:strCache>
            </c:strRef>
          </c:cat>
          <c:val>
            <c:numRef>
              <c:f>Lapas1!$B$2</c:f>
              <c:numCache>
                <c:formatCode>General</c:formatCode>
                <c:ptCount val="1"/>
                <c:pt idx="0">
                  <c:v>44.91</c:v>
                </c:pt>
              </c:numCache>
            </c:numRef>
          </c:val>
          <c:extLst>
            <c:ext xmlns:c16="http://schemas.microsoft.com/office/drawing/2014/chart" uri="{C3380CC4-5D6E-409C-BE32-E72D297353CC}">
              <c16:uniqueId val="{00000000-2DAD-4234-A319-2EE9707E8E9A}"/>
            </c:ext>
          </c:extLst>
        </c:ser>
        <c:ser>
          <c:idx val="1"/>
          <c:order val="1"/>
          <c:tx>
            <c:strRef>
              <c:f>Lapas1!$C$1</c:f>
              <c:strCache>
                <c:ptCount val="1"/>
                <c:pt idx="0">
                  <c:v>2020 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c:f>
              <c:strCache>
                <c:ptCount val="1"/>
                <c:pt idx="0">
                  <c:v>1 kategorija</c:v>
                </c:pt>
              </c:strCache>
            </c:strRef>
          </c:cat>
          <c:val>
            <c:numRef>
              <c:f>Lapas1!$C$2</c:f>
              <c:numCache>
                <c:formatCode>General</c:formatCode>
                <c:ptCount val="1"/>
                <c:pt idx="0">
                  <c:v>53.78</c:v>
                </c:pt>
              </c:numCache>
            </c:numRef>
          </c:val>
          <c:extLst>
            <c:ext xmlns:c16="http://schemas.microsoft.com/office/drawing/2014/chart" uri="{C3380CC4-5D6E-409C-BE32-E72D297353CC}">
              <c16:uniqueId val="{00000001-2DAD-4234-A319-2EE9707E8E9A}"/>
            </c:ext>
          </c:extLst>
        </c:ser>
        <c:ser>
          <c:idx val="2"/>
          <c:order val="2"/>
          <c:tx>
            <c:strRef>
              <c:f>Lapas1!$D$1</c:f>
              <c:strCache>
                <c:ptCount val="1"/>
                <c:pt idx="0">
                  <c:v>2021 m.</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c:f>
              <c:strCache>
                <c:ptCount val="1"/>
                <c:pt idx="0">
                  <c:v>1 kategorija</c:v>
                </c:pt>
              </c:strCache>
            </c:strRef>
          </c:cat>
          <c:val>
            <c:numRef>
              <c:f>Lapas1!$D$2</c:f>
              <c:numCache>
                <c:formatCode>General</c:formatCode>
                <c:ptCount val="1"/>
                <c:pt idx="0">
                  <c:v>61.13</c:v>
                </c:pt>
              </c:numCache>
            </c:numRef>
          </c:val>
          <c:extLst>
            <c:ext xmlns:c16="http://schemas.microsoft.com/office/drawing/2014/chart" uri="{C3380CC4-5D6E-409C-BE32-E72D297353CC}">
              <c16:uniqueId val="{00000002-2DAD-4234-A319-2EE9707E8E9A}"/>
            </c:ext>
          </c:extLst>
        </c:ser>
        <c:ser>
          <c:idx val="3"/>
          <c:order val="3"/>
          <c:tx>
            <c:strRef>
              <c:f>Lapas1!$E$1</c:f>
              <c:strCache>
                <c:ptCount val="1"/>
                <c:pt idx="0">
                  <c:v>2022 m.</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c:f>
              <c:strCache>
                <c:ptCount val="1"/>
                <c:pt idx="0">
                  <c:v>1 kategorija</c:v>
                </c:pt>
              </c:strCache>
            </c:strRef>
          </c:cat>
          <c:val>
            <c:numRef>
              <c:f>Lapas1!$E$2</c:f>
              <c:numCache>
                <c:formatCode>General</c:formatCode>
                <c:ptCount val="1"/>
                <c:pt idx="0">
                  <c:v>64.77</c:v>
                </c:pt>
              </c:numCache>
            </c:numRef>
          </c:val>
          <c:extLst>
            <c:ext xmlns:c16="http://schemas.microsoft.com/office/drawing/2014/chart" uri="{C3380CC4-5D6E-409C-BE32-E72D297353CC}">
              <c16:uniqueId val="{00000003-2DAD-4234-A319-2EE9707E8E9A}"/>
            </c:ext>
          </c:extLst>
        </c:ser>
        <c:dLbls>
          <c:showLegendKey val="0"/>
          <c:showVal val="0"/>
          <c:showCatName val="0"/>
          <c:showSerName val="0"/>
          <c:showPercent val="0"/>
          <c:showBubbleSize val="0"/>
        </c:dLbls>
        <c:gapWidth val="219"/>
        <c:overlap val="-27"/>
        <c:axId val="364841320"/>
        <c:axId val="364840008"/>
      </c:barChart>
      <c:catAx>
        <c:axId val="364841320"/>
        <c:scaling>
          <c:orientation val="minMax"/>
        </c:scaling>
        <c:delete val="1"/>
        <c:axPos val="b"/>
        <c:numFmt formatCode="General" sourceLinked="1"/>
        <c:majorTickMark val="none"/>
        <c:minorTickMark val="none"/>
        <c:tickLblPos val="nextTo"/>
        <c:crossAx val="364840008"/>
        <c:crosses val="autoZero"/>
        <c:auto val="1"/>
        <c:lblAlgn val="ctr"/>
        <c:lblOffset val="100"/>
        <c:noMultiLvlLbl val="0"/>
      </c:catAx>
      <c:valAx>
        <c:axId val="364840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64841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Ikimokyklinio</a:t>
            </a:r>
            <a:r>
              <a:rPr lang="lt-LT" baseline="0"/>
              <a:t> ir priešmokyklinio ugdymo grupių skaičius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0"/>
          <c:order val="0"/>
          <c:tx>
            <c:strRef>
              <c:f>Lapas1!$B$1</c:f>
              <c:strCache>
                <c:ptCount val="1"/>
                <c:pt idx="0">
                  <c:v>2019 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Lapas1!$A$2:$A$4</c:f>
              <c:strCache>
                <c:ptCount val="3"/>
                <c:pt idx="0">
                  <c:v>Ikimokyklinio ugdymo grupės</c:v>
                </c:pt>
                <c:pt idx="1">
                  <c:v>Priešmokyklinio ugdymo grupės</c:v>
                </c:pt>
                <c:pt idx="2">
                  <c:v>Mišrios grupės</c:v>
                </c:pt>
              </c:strCache>
            </c:strRef>
          </c:cat>
          <c:val>
            <c:numRef>
              <c:f>Lapas1!$B$2:$B$4</c:f>
              <c:numCache>
                <c:formatCode>General</c:formatCode>
                <c:ptCount val="3"/>
                <c:pt idx="0">
                  <c:v>35</c:v>
                </c:pt>
                <c:pt idx="1">
                  <c:v>7</c:v>
                </c:pt>
                <c:pt idx="2">
                  <c:v>14</c:v>
                </c:pt>
              </c:numCache>
            </c:numRef>
          </c:val>
          <c:extLst>
            <c:ext xmlns:c16="http://schemas.microsoft.com/office/drawing/2014/chart" uri="{C3380CC4-5D6E-409C-BE32-E72D297353CC}">
              <c16:uniqueId val="{00000000-B12B-4386-B297-A82772122D7E}"/>
            </c:ext>
          </c:extLst>
        </c:ser>
        <c:ser>
          <c:idx val="1"/>
          <c:order val="1"/>
          <c:tx>
            <c:strRef>
              <c:f>Lapas1!$C$1</c:f>
              <c:strCache>
                <c:ptCount val="1"/>
                <c:pt idx="0">
                  <c:v>2020 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Lapas1!$A$2:$A$4</c:f>
              <c:strCache>
                <c:ptCount val="3"/>
                <c:pt idx="0">
                  <c:v>Ikimokyklinio ugdymo grupės</c:v>
                </c:pt>
                <c:pt idx="1">
                  <c:v>Priešmokyklinio ugdymo grupės</c:v>
                </c:pt>
                <c:pt idx="2">
                  <c:v>Mišrios grupės</c:v>
                </c:pt>
              </c:strCache>
            </c:strRef>
          </c:cat>
          <c:val>
            <c:numRef>
              <c:f>Lapas1!$C$2:$C$4</c:f>
              <c:numCache>
                <c:formatCode>General</c:formatCode>
                <c:ptCount val="3"/>
                <c:pt idx="0">
                  <c:v>37</c:v>
                </c:pt>
                <c:pt idx="1">
                  <c:v>8</c:v>
                </c:pt>
                <c:pt idx="2">
                  <c:v>11</c:v>
                </c:pt>
              </c:numCache>
            </c:numRef>
          </c:val>
          <c:extLst>
            <c:ext xmlns:c16="http://schemas.microsoft.com/office/drawing/2014/chart" uri="{C3380CC4-5D6E-409C-BE32-E72D297353CC}">
              <c16:uniqueId val="{00000001-B12B-4386-B297-A82772122D7E}"/>
            </c:ext>
          </c:extLst>
        </c:ser>
        <c:ser>
          <c:idx val="2"/>
          <c:order val="2"/>
          <c:tx>
            <c:strRef>
              <c:f>Lapas1!$D$1</c:f>
              <c:strCache>
                <c:ptCount val="1"/>
                <c:pt idx="0">
                  <c:v>2021 m.</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Lapas1!$A$2:$A$4</c:f>
              <c:strCache>
                <c:ptCount val="3"/>
                <c:pt idx="0">
                  <c:v>Ikimokyklinio ugdymo grupės</c:v>
                </c:pt>
                <c:pt idx="1">
                  <c:v>Priešmokyklinio ugdymo grupės</c:v>
                </c:pt>
                <c:pt idx="2">
                  <c:v>Mišrios grupės</c:v>
                </c:pt>
              </c:strCache>
            </c:strRef>
          </c:cat>
          <c:val>
            <c:numRef>
              <c:f>Lapas1!$D$2:$D$4</c:f>
              <c:numCache>
                <c:formatCode>General</c:formatCode>
                <c:ptCount val="3"/>
                <c:pt idx="0">
                  <c:v>39</c:v>
                </c:pt>
                <c:pt idx="1">
                  <c:v>11</c:v>
                </c:pt>
                <c:pt idx="2">
                  <c:v>8</c:v>
                </c:pt>
              </c:numCache>
            </c:numRef>
          </c:val>
          <c:extLst>
            <c:ext xmlns:c16="http://schemas.microsoft.com/office/drawing/2014/chart" uri="{C3380CC4-5D6E-409C-BE32-E72D297353CC}">
              <c16:uniqueId val="{00000002-B12B-4386-B297-A82772122D7E}"/>
            </c:ext>
          </c:extLst>
        </c:ser>
        <c:ser>
          <c:idx val="3"/>
          <c:order val="3"/>
          <c:tx>
            <c:strRef>
              <c:f>Lapas1!$E$1</c:f>
              <c:strCache>
                <c:ptCount val="1"/>
                <c:pt idx="0">
                  <c:v>2022 m.</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Lapas1!$A$2:$A$4</c:f>
              <c:strCache>
                <c:ptCount val="3"/>
                <c:pt idx="0">
                  <c:v>Ikimokyklinio ugdymo grupės</c:v>
                </c:pt>
                <c:pt idx="1">
                  <c:v>Priešmokyklinio ugdymo grupės</c:v>
                </c:pt>
                <c:pt idx="2">
                  <c:v>Mišrios grupės</c:v>
                </c:pt>
              </c:strCache>
            </c:strRef>
          </c:cat>
          <c:val>
            <c:numRef>
              <c:f>Lapas1!$E$2:$E$4</c:f>
              <c:numCache>
                <c:formatCode>General</c:formatCode>
                <c:ptCount val="3"/>
                <c:pt idx="0">
                  <c:v>39</c:v>
                </c:pt>
                <c:pt idx="1">
                  <c:v>11</c:v>
                </c:pt>
                <c:pt idx="2">
                  <c:v>9</c:v>
                </c:pt>
              </c:numCache>
            </c:numRef>
          </c:val>
          <c:extLst>
            <c:ext xmlns:c16="http://schemas.microsoft.com/office/drawing/2014/chart" uri="{C3380CC4-5D6E-409C-BE32-E72D297353CC}">
              <c16:uniqueId val="{00000000-73F2-48E6-95B8-08772E99428B}"/>
            </c:ext>
          </c:extLst>
        </c:ser>
        <c:dLbls>
          <c:showLegendKey val="0"/>
          <c:showVal val="0"/>
          <c:showCatName val="0"/>
          <c:showSerName val="0"/>
          <c:showPercent val="0"/>
          <c:showBubbleSize val="0"/>
        </c:dLbls>
        <c:gapWidth val="219"/>
        <c:overlap val="-27"/>
        <c:axId val="496764608"/>
        <c:axId val="496765592"/>
      </c:barChart>
      <c:catAx>
        <c:axId val="49676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96765592"/>
        <c:crosses val="autoZero"/>
        <c:auto val="1"/>
        <c:lblAlgn val="ctr"/>
        <c:lblOffset val="100"/>
        <c:noMultiLvlLbl val="0"/>
      </c:catAx>
      <c:valAx>
        <c:axId val="496765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9676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Ikimokykliniame</a:t>
            </a:r>
            <a:r>
              <a:rPr lang="lt-LT" baseline="0"/>
              <a:t> ir priešmokykliniame ugdyme dalyvaujančių 3-5 metų vaikų dalis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0"/>
          <c:order val="0"/>
          <c:tx>
            <c:strRef>
              <c:f>Lapas1!$B$1</c:f>
              <c:strCache>
                <c:ptCount val="1"/>
                <c:pt idx="0">
                  <c:v>2020 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c:f>
              <c:strCache>
                <c:ptCount val="1"/>
                <c:pt idx="0">
                  <c:v>Ikimokyklinio ugdymo grupės</c:v>
                </c:pt>
              </c:strCache>
            </c:strRef>
          </c:cat>
          <c:val>
            <c:numRef>
              <c:f>Lapas1!$B$2</c:f>
              <c:numCache>
                <c:formatCode>General</c:formatCode>
                <c:ptCount val="1"/>
                <c:pt idx="0">
                  <c:v>84.46</c:v>
                </c:pt>
              </c:numCache>
            </c:numRef>
          </c:val>
          <c:extLst>
            <c:ext xmlns:c16="http://schemas.microsoft.com/office/drawing/2014/chart" uri="{C3380CC4-5D6E-409C-BE32-E72D297353CC}">
              <c16:uniqueId val="{00000000-42B8-4B58-89D1-6ABD152F10DF}"/>
            </c:ext>
          </c:extLst>
        </c:ser>
        <c:ser>
          <c:idx val="1"/>
          <c:order val="1"/>
          <c:tx>
            <c:strRef>
              <c:f>Lapas1!$C$1</c:f>
              <c:strCache>
                <c:ptCount val="1"/>
                <c:pt idx="0">
                  <c:v>2021 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c:f>
              <c:strCache>
                <c:ptCount val="1"/>
                <c:pt idx="0">
                  <c:v>Ikimokyklinio ugdymo grupės</c:v>
                </c:pt>
              </c:strCache>
            </c:strRef>
          </c:cat>
          <c:val>
            <c:numRef>
              <c:f>Lapas1!$C$2</c:f>
              <c:numCache>
                <c:formatCode>General</c:formatCode>
                <c:ptCount val="1"/>
                <c:pt idx="0">
                  <c:v>89.25</c:v>
                </c:pt>
              </c:numCache>
            </c:numRef>
          </c:val>
          <c:extLst>
            <c:ext xmlns:c16="http://schemas.microsoft.com/office/drawing/2014/chart" uri="{C3380CC4-5D6E-409C-BE32-E72D297353CC}">
              <c16:uniqueId val="{00000001-42B8-4B58-89D1-6ABD152F10DF}"/>
            </c:ext>
          </c:extLst>
        </c:ser>
        <c:ser>
          <c:idx val="2"/>
          <c:order val="2"/>
          <c:tx>
            <c:strRef>
              <c:f>Lapas1!$D$1</c:f>
              <c:strCache>
                <c:ptCount val="1"/>
                <c:pt idx="0">
                  <c:v>2022 m.</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c:f>
              <c:strCache>
                <c:ptCount val="1"/>
                <c:pt idx="0">
                  <c:v>Ikimokyklinio ugdymo grupės</c:v>
                </c:pt>
              </c:strCache>
            </c:strRef>
          </c:cat>
          <c:val>
            <c:numRef>
              <c:f>Lapas1!$D$2</c:f>
              <c:numCache>
                <c:formatCode>General</c:formatCode>
                <c:ptCount val="1"/>
                <c:pt idx="0">
                  <c:v>95.52</c:v>
                </c:pt>
              </c:numCache>
            </c:numRef>
          </c:val>
          <c:extLst>
            <c:ext xmlns:c16="http://schemas.microsoft.com/office/drawing/2014/chart" uri="{C3380CC4-5D6E-409C-BE32-E72D297353CC}">
              <c16:uniqueId val="{00000002-42B8-4B58-89D1-6ABD152F10DF}"/>
            </c:ext>
          </c:extLst>
        </c:ser>
        <c:dLbls>
          <c:showLegendKey val="0"/>
          <c:showVal val="0"/>
          <c:showCatName val="0"/>
          <c:showSerName val="0"/>
          <c:showPercent val="0"/>
          <c:showBubbleSize val="0"/>
        </c:dLbls>
        <c:gapWidth val="219"/>
        <c:overlap val="-27"/>
        <c:axId val="496764608"/>
        <c:axId val="496765592"/>
      </c:barChart>
      <c:catAx>
        <c:axId val="496764608"/>
        <c:scaling>
          <c:orientation val="minMax"/>
        </c:scaling>
        <c:delete val="1"/>
        <c:axPos val="b"/>
        <c:numFmt formatCode="General" sourceLinked="1"/>
        <c:majorTickMark val="none"/>
        <c:minorTickMark val="none"/>
        <c:tickLblPos val="nextTo"/>
        <c:crossAx val="496765592"/>
        <c:crosses val="autoZero"/>
        <c:auto val="1"/>
        <c:lblAlgn val="ctr"/>
        <c:lblOffset val="100"/>
        <c:noMultiLvlLbl val="0"/>
      </c:catAx>
      <c:valAx>
        <c:axId val="496765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9676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sz="1400" b="0" i="0" u="none" strike="noStrike" baseline="0">
                <a:effectLst/>
              </a:rPr>
              <a:t>Savivaldybės švietimo įstaigose ugdomų 3–5 metų vaikų, kurių deklaruota gyvenamoji vieta yra kitoje savivaldybėje, dalis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0"/>
          <c:order val="0"/>
          <c:tx>
            <c:strRef>
              <c:f>Lapas1!$B$1</c:f>
              <c:strCache>
                <c:ptCount val="1"/>
                <c:pt idx="0">
                  <c:v>2020 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c:f>
              <c:strCache>
                <c:ptCount val="1"/>
                <c:pt idx="0">
                  <c:v>Ikimokyklinio ugdymo grupės</c:v>
                </c:pt>
              </c:strCache>
            </c:strRef>
          </c:cat>
          <c:val>
            <c:numRef>
              <c:f>Lapas1!$B$2</c:f>
              <c:numCache>
                <c:formatCode>General</c:formatCode>
                <c:ptCount val="1"/>
                <c:pt idx="0">
                  <c:v>7.96</c:v>
                </c:pt>
              </c:numCache>
            </c:numRef>
          </c:val>
          <c:extLst>
            <c:ext xmlns:c16="http://schemas.microsoft.com/office/drawing/2014/chart" uri="{C3380CC4-5D6E-409C-BE32-E72D297353CC}">
              <c16:uniqueId val="{00000000-8E37-42F9-A0B2-A9DE050A1A24}"/>
            </c:ext>
          </c:extLst>
        </c:ser>
        <c:ser>
          <c:idx val="1"/>
          <c:order val="1"/>
          <c:tx>
            <c:strRef>
              <c:f>Lapas1!$C$1</c:f>
              <c:strCache>
                <c:ptCount val="1"/>
                <c:pt idx="0">
                  <c:v>2021 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c:f>
              <c:strCache>
                <c:ptCount val="1"/>
                <c:pt idx="0">
                  <c:v>Ikimokyklinio ugdymo grupės</c:v>
                </c:pt>
              </c:strCache>
            </c:strRef>
          </c:cat>
          <c:val>
            <c:numRef>
              <c:f>Lapas1!$C$2</c:f>
              <c:numCache>
                <c:formatCode>General</c:formatCode>
                <c:ptCount val="1"/>
                <c:pt idx="0">
                  <c:v>8.48</c:v>
                </c:pt>
              </c:numCache>
            </c:numRef>
          </c:val>
          <c:extLst>
            <c:ext xmlns:c16="http://schemas.microsoft.com/office/drawing/2014/chart" uri="{C3380CC4-5D6E-409C-BE32-E72D297353CC}">
              <c16:uniqueId val="{00000001-8E37-42F9-A0B2-A9DE050A1A24}"/>
            </c:ext>
          </c:extLst>
        </c:ser>
        <c:ser>
          <c:idx val="2"/>
          <c:order val="2"/>
          <c:tx>
            <c:strRef>
              <c:f>Lapas1!$D$1</c:f>
              <c:strCache>
                <c:ptCount val="1"/>
                <c:pt idx="0">
                  <c:v>2022 m.</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c:f>
              <c:strCache>
                <c:ptCount val="1"/>
                <c:pt idx="0">
                  <c:v>Ikimokyklinio ugdymo grupės</c:v>
                </c:pt>
              </c:strCache>
            </c:strRef>
          </c:cat>
          <c:val>
            <c:numRef>
              <c:f>Lapas1!$D$2</c:f>
              <c:numCache>
                <c:formatCode>General</c:formatCode>
                <c:ptCount val="1"/>
                <c:pt idx="0">
                  <c:v>8.4</c:v>
                </c:pt>
              </c:numCache>
            </c:numRef>
          </c:val>
          <c:extLst>
            <c:ext xmlns:c16="http://schemas.microsoft.com/office/drawing/2014/chart" uri="{C3380CC4-5D6E-409C-BE32-E72D297353CC}">
              <c16:uniqueId val="{00000002-8E37-42F9-A0B2-A9DE050A1A24}"/>
            </c:ext>
          </c:extLst>
        </c:ser>
        <c:dLbls>
          <c:showLegendKey val="0"/>
          <c:showVal val="0"/>
          <c:showCatName val="0"/>
          <c:showSerName val="0"/>
          <c:showPercent val="0"/>
          <c:showBubbleSize val="0"/>
        </c:dLbls>
        <c:gapWidth val="219"/>
        <c:overlap val="-27"/>
        <c:axId val="496764608"/>
        <c:axId val="496765592"/>
      </c:barChart>
      <c:catAx>
        <c:axId val="496764608"/>
        <c:scaling>
          <c:orientation val="minMax"/>
        </c:scaling>
        <c:delete val="1"/>
        <c:axPos val="b"/>
        <c:numFmt formatCode="General" sourceLinked="1"/>
        <c:majorTickMark val="none"/>
        <c:minorTickMark val="none"/>
        <c:tickLblPos val="nextTo"/>
        <c:crossAx val="496765592"/>
        <c:crosses val="autoZero"/>
        <c:auto val="1"/>
        <c:lblAlgn val="ctr"/>
        <c:lblOffset val="100"/>
        <c:noMultiLvlLbl val="0"/>
      </c:catAx>
      <c:valAx>
        <c:axId val="496765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9676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sz="1400" b="0" i="0" u="none" strike="noStrike" baseline="0">
                <a:effectLst/>
              </a:rPr>
              <a:t>Savivaldybės 3–5 metų vaikų, ugdomų ne savivaldybės švietimo įstaigose, dalis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0"/>
          <c:order val="0"/>
          <c:tx>
            <c:strRef>
              <c:f>Lapas1!$B$1</c:f>
              <c:strCache>
                <c:ptCount val="1"/>
                <c:pt idx="0">
                  <c:v>2020 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c:f>
              <c:strCache>
                <c:ptCount val="1"/>
                <c:pt idx="0">
                  <c:v>Ikimokyklinio ugdymo grupės</c:v>
                </c:pt>
              </c:strCache>
            </c:strRef>
          </c:cat>
          <c:val>
            <c:numRef>
              <c:f>Lapas1!$B$2</c:f>
              <c:numCache>
                <c:formatCode>General</c:formatCode>
                <c:ptCount val="1"/>
                <c:pt idx="0">
                  <c:v>8.2100000000000009</c:v>
                </c:pt>
              </c:numCache>
            </c:numRef>
          </c:val>
          <c:extLst>
            <c:ext xmlns:c16="http://schemas.microsoft.com/office/drawing/2014/chart" uri="{C3380CC4-5D6E-409C-BE32-E72D297353CC}">
              <c16:uniqueId val="{00000000-9CEF-4AAC-9E81-EEC7FD423E93}"/>
            </c:ext>
          </c:extLst>
        </c:ser>
        <c:ser>
          <c:idx val="1"/>
          <c:order val="1"/>
          <c:tx>
            <c:strRef>
              <c:f>Lapas1!$C$1</c:f>
              <c:strCache>
                <c:ptCount val="1"/>
                <c:pt idx="0">
                  <c:v>2021 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c:f>
              <c:strCache>
                <c:ptCount val="1"/>
                <c:pt idx="0">
                  <c:v>Ikimokyklinio ugdymo grupės</c:v>
                </c:pt>
              </c:strCache>
            </c:strRef>
          </c:cat>
          <c:val>
            <c:numRef>
              <c:f>Lapas1!$C$2</c:f>
              <c:numCache>
                <c:formatCode>General</c:formatCode>
                <c:ptCount val="1"/>
                <c:pt idx="0">
                  <c:v>8.7100000000000009</c:v>
                </c:pt>
              </c:numCache>
            </c:numRef>
          </c:val>
          <c:extLst>
            <c:ext xmlns:c16="http://schemas.microsoft.com/office/drawing/2014/chart" uri="{C3380CC4-5D6E-409C-BE32-E72D297353CC}">
              <c16:uniqueId val="{00000001-9CEF-4AAC-9E81-EEC7FD423E93}"/>
            </c:ext>
          </c:extLst>
        </c:ser>
        <c:ser>
          <c:idx val="2"/>
          <c:order val="2"/>
          <c:tx>
            <c:strRef>
              <c:f>Lapas1!$D$1</c:f>
              <c:strCache>
                <c:ptCount val="1"/>
                <c:pt idx="0">
                  <c:v>2022 m.</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c:f>
              <c:strCache>
                <c:ptCount val="1"/>
                <c:pt idx="0">
                  <c:v>Ikimokyklinio ugdymo grupės</c:v>
                </c:pt>
              </c:strCache>
            </c:strRef>
          </c:cat>
          <c:val>
            <c:numRef>
              <c:f>Lapas1!$D$2</c:f>
              <c:numCache>
                <c:formatCode>General</c:formatCode>
                <c:ptCount val="1"/>
                <c:pt idx="0">
                  <c:v>10.119999999999999</c:v>
                </c:pt>
              </c:numCache>
            </c:numRef>
          </c:val>
          <c:extLst>
            <c:ext xmlns:c16="http://schemas.microsoft.com/office/drawing/2014/chart" uri="{C3380CC4-5D6E-409C-BE32-E72D297353CC}">
              <c16:uniqueId val="{00000002-9CEF-4AAC-9E81-EEC7FD423E93}"/>
            </c:ext>
          </c:extLst>
        </c:ser>
        <c:dLbls>
          <c:showLegendKey val="0"/>
          <c:showVal val="0"/>
          <c:showCatName val="0"/>
          <c:showSerName val="0"/>
          <c:showPercent val="0"/>
          <c:showBubbleSize val="0"/>
        </c:dLbls>
        <c:gapWidth val="219"/>
        <c:overlap val="-27"/>
        <c:axId val="496764608"/>
        <c:axId val="496765592"/>
      </c:barChart>
      <c:catAx>
        <c:axId val="496764608"/>
        <c:scaling>
          <c:orientation val="minMax"/>
        </c:scaling>
        <c:delete val="1"/>
        <c:axPos val="b"/>
        <c:numFmt formatCode="General" sourceLinked="1"/>
        <c:majorTickMark val="none"/>
        <c:minorTickMark val="none"/>
        <c:tickLblPos val="nextTo"/>
        <c:crossAx val="496765592"/>
        <c:crosses val="autoZero"/>
        <c:auto val="1"/>
        <c:lblAlgn val="ctr"/>
        <c:lblOffset val="100"/>
        <c:noMultiLvlLbl val="0"/>
      </c:catAx>
      <c:valAx>
        <c:axId val="496765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9676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Mokytojų</a:t>
            </a:r>
            <a:r>
              <a:rPr lang="lt-LT" baseline="0"/>
              <a:t> kvalifikacinės kategorijos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0"/>
          <c:order val="0"/>
          <c:tx>
            <c:strRef>
              <c:f>Lapas1!$B$1</c:f>
              <c:strCache>
                <c:ptCount val="1"/>
                <c:pt idx="0">
                  <c:v>2019 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Lapas1!$A$2:$A$5</c:f>
              <c:strCache>
                <c:ptCount val="4"/>
                <c:pt idx="0">
                  <c:v>Mokytojai</c:v>
                </c:pt>
                <c:pt idx="1">
                  <c:v>Vyresnieji mokytojai</c:v>
                </c:pt>
                <c:pt idx="2">
                  <c:v>Mokytojai metodininkai</c:v>
                </c:pt>
                <c:pt idx="3">
                  <c:v>Mokytojai ekspertai</c:v>
                </c:pt>
              </c:strCache>
            </c:strRef>
          </c:cat>
          <c:val>
            <c:numRef>
              <c:f>Lapas1!$B$2:$B$5</c:f>
              <c:numCache>
                <c:formatCode>General</c:formatCode>
                <c:ptCount val="4"/>
                <c:pt idx="0">
                  <c:v>55</c:v>
                </c:pt>
                <c:pt idx="1">
                  <c:v>182</c:v>
                </c:pt>
                <c:pt idx="2">
                  <c:v>119</c:v>
                </c:pt>
                <c:pt idx="3">
                  <c:v>2</c:v>
                </c:pt>
              </c:numCache>
            </c:numRef>
          </c:val>
          <c:extLst>
            <c:ext xmlns:c16="http://schemas.microsoft.com/office/drawing/2014/chart" uri="{C3380CC4-5D6E-409C-BE32-E72D297353CC}">
              <c16:uniqueId val="{00000000-5499-46A7-ABDD-DC6D7E5FB94F}"/>
            </c:ext>
          </c:extLst>
        </c:ser>
        <c:ser>
          <c:idx val="1"/>
          <c:order val="1"/>
          <c:tx>
            <c:strRef>
              <c:f>Lapas1!$C$1</c:f>
              <c:strCache>
                <c:ptCount val="1"/>
                <c:pt idx="0">
                  <c:v>2020 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Lapas1!$A$2:$A$5</c:f>
              <c:strCache>
                <c:ptCount val="4"/>
                <c:pt idx="0">
                  <c:v>Mokytojai</c:v>
                </c:pt>
                <c:pt idx="1">
                  <c:v>Vyresnieji mokytojai</c:v>
                </c:pt>
                <c:pt idx="2">
                  <c:v>Mokytojai metodininkai</c:v>
                </c:pt>
                <c:pt idx="3">
                  <c:v>Mokytojai ekspertai</c:v>
                </c:pt>
              </c:strCache>
            </c:strRef>
          </c:cat>
          <c:val>
            <c:numRef>
              <c:f>Lapas1!$C$2:$C$5</c:f>
              <c:numCache>
                <c:formatCode>General</c:formatCode>
                <c:ptCount val="4"/>
                <c:pt idx="0">
                  <c:v>49</c:v>
                </c:pt>
                <c:pt idx="1">
                  <c:v>184</c:v>
                </c:pt>
                <c:pt idx="2">
                  <c:v>110</c:v>
                </c:pt>
                <c:pt idx="3">
                  <c:v>2</c:v>
                </c:pt>
              </c:numCache>
            </c:numRef>
          </c:val>
          <c:extLst>
            <c:ext xmlns:c16="http://schemas.microsoft.com/office/drawing/2014/chart" uri="{C3380CC4-5D6E-409C-BE32-E72D297353CC}">
              <c16:uniqueId val="{00000001-5499-46A7-ABDD-DC6D7E5FB94F}"/>
            </c:ext>
          </c:extLst>
        </c:ser>
        <c:ser>
          <c:idx val="2"/>
          <c:order val="2"/>
          <c:tx>
            <c:strRef>
              <c:f>Lapas1!$D$1</c:f>
              <c:strCache>
                <c:ptCount val="1"/>
                <c:pt idx="0">
                  <c:v>2021 m.</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Lapas1!$A$2:$A$5</c:f>
              <c:strCache>
                <c:ptCount val="4"/>
                <c:pt idx="0">
                  <c:v>Mokytojai</c:v>
                </c:pt>
                <c:pt idx="1">
                  <c:v>Vyresnieji mokytojai</c:v>
                </c:pt>
                <c:pt idx="2">
                  <c:v>Mokytojai metodininkai</c:v>
                </c:pt>
                <c:pt idx="3">
                  <c:v>Mokytojai ekspertai</c:v>
                </c:pt>
              </c:strCache>
            </c:strRef>
          </c:cat>
          <c:val>
            <c:numRef>
              <c:f>Lapas1!$D$2:$D$5</c:f>
              <c:numCache>
                <c:formatCode>General</c:formatCode>
                <c:ptCount val="4"/>
                <c:pt idx="0">
                  <c:v>46</c:v>
                </c:pt>
                <c:pt idx="1">
                  <c:v>189</c:v>
                </c:pt>
                <c:pt idx="2">
                  <c:v>131</c:v>
                </c:pt>
                <c:pt idx="3">
                  <c:v>2</c:v>
                </c:pt>
              </c:numCache>
            </c:numRef>
          </c:val>
          <c:extLst>
            <c:ext xmlns:c16="http://schemas.microsoft.com/office/drawing/2014/chart" uri="{C3380CC4-5D6E-409C-BE32-E72D297353CC}">
              <c16:uniqueId val="{00000002-5499-46A7-ABDD-DC6D7E5FB94F}"/>
            </c:ext>
          </c:extLst>
        </c:ser>
        <c:ser>
          <c:idx val="3"/>
          <c:order val="3"/>
          <c:tx>
            <c:strRef>
              <c:f>Lapas1!$E$1</c:f>
              <c:strCache>
                <c:ptCount val="1"/>
                <c:pt idx="0">
                  <c:v>2022 m.</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Lapas1!$A$2:$A$5</c:f>
              <c:strCache>
                <c:ptCount val="4"/>
                <c:pt idx="0">
                  <c:v>Mokytojai</c:v>
                </c:pt>
                <c:pt idx="1">
                  <c:v>Vyresnieji mokytojai</c:v>
                </c:pt>
                <c:pt idx="2">
                  <c:v>Mokytojai metodininkai</c:v>
                </c:pt>
                <c:pt idx="3">
                  <c:v>Mokytojai ekspertai</c:v>
                </c:pt>
              </c:strCache>
            </c:strRef>
          </c:cat>
          <c:val>
            <c:numRef>
              <c:f>Lapas1!$E$2:$E$5</c:f>
              <c:numCache>
                <c:formatCode>General</c:formatCode>
                <c:ptCount val="4"/>
                <c:pt idx="0">
                  <c:v>41</c:v>
                </c:pt>
                <c:pt idx="1">
                  <c:v>192</c:v>
                </c:pt>
                <c:pt idx="2">
                  <c:v>124</c:v>
                </c:pt>
                <c:pt idx="3">
                  <c:v>2</c:v>
                </c:pt>
              </c:numCache>
            </c:numRef>
          </c:val>
          <c:extLst>
            <c:ext xmlns:c16="http://schemas.microsoft.com/office/drawing/2014/chart" uri="{C3380CC4-5D6E-409C-BE32-E72D297353CC}">
              <c16:uniqueId val="{00000003-5499-46A7-ABDD-DC6D7E5FB94F}"/>
            </c:ext>
          </c:extLst>
        </c:ser>
        <c:dLbls>
          <c:showLegendKey val="0"/>
          <c:showVal val="0"/>
          <c:showCatName val="0"/>
          <c:showSerName val="0"/>
          <c:showPercent val="0"/>
          <c:showBubbleSize val="0"/>
        </c:dLbls>
        <c:gapWidth val="219"/>
        <c:overlap val="-27"/>
        <c:axId val="493088392"/>
        <c:axId val="493085440"/>
      </c:barChart>
      <c:catAx>
        <c:axId val="493088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93085440"/>
        <c:crosses val="autoZero"/>
        <c:auto val="1"/>
        <c:lblAlgn val="ctr"/>
        <c:lblOffset val="100"/>
        <c:noMultiLvlLbl val="0"/>
      </c:catAx>
      <c:valAx>
        <c:axId val="493085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93088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sz="1400" b="0" i="0" u="none" strike="noStrike" baseline="0">
                <a:effectLst/>
              </a:rPr>
              <a:t>Vienai sąlyginei mokytojo pareigybei tenkančių mokinių skaičius bendrojo ugdymo mokyklose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0"/>
          <c:order val="0"/>
          <c:tx>
            <c:strRef>
              <c:f>Lapas1!$B$1</c:f>
              <c:strCache>
                <c:ptCount val="1"/>
                <c:pt idx="0">
                  <c:v>Šakių rajonas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Lapas1!$A$2:$A$4</c:f>
              <c:strCache>
                <c:ptCount val="3"/>
                <c:pt idx="0">
                  <c:v>2020 m.</c:v>
                </c:pt>
                <c:pt idx="1">
                  <c:v>2021 m.</c:v>
                </c:pt>
                <c:pt idx="2">
                  <c:v>2022 m.</c:v>
                </c:pt>
              </c:strCache>
            </c:strRef>
          </c:cat>
          <c:val>
            <c:numRef>
              <c:f>Lapas1!$B$2:$B$4</c:f>
              <c:numCache>
                <c:formatCode>General</c:formatCode>
                <c:ptCount val="3"/>
                <c:pt idx="0">
                  <c:v>10.15</c:v>
                </c:pt>
                <c:pt idx="1">
                  <c:v>10.6</c:v>
                </c:pt>
                <c:pt idx="2">
                  <c:v>10.8</c:v>
                </c:pt>
              </c:numCache>
            </c:numRef>
          </c:val>
          <c:extLst>
            <c:ext xmlns:c16="http://schemas.microsoft.com/office/drawing/2014/chart" uri="{C3380CC4-5D6E-409C-BE32-E72D297353CC}">
              <c16:uniqueId val="{00000000-E34C-44F3-B32A-B0BC722C10CC}"/>
            </c:ext>
          </c:extLst>
        </c:ser>
        <c:ser>
          <c:idx val="1"/>
          <c:order val="1"/>
          <c:tx>
            <c:strRef>
              <c:f>Lapas1!$C$1</c:f>
              <c:strCache>
                <c:ptCount val="1"/>
                <c:pt idx="0">
                  <c:v>Visa Lietuva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Lapas1!$A$2:$A$4</c:f>
              <c:strCache>
                <c:ptCount val="3"/>
                <c:pt idx="0">
                  <c:v>2020 m.</c:v>
                </c:pt>
                <c:pt idx="1">
                  <c:v>2021 m.</c:v>
                </c:pt>
                <c:pt idx="2">
                  <c:v>2022 m.</c:v>
                </c:pt>
              </c:strCache>
            </c:strRef>
          </c:cat>
          <c:val>
            <c:numRef>
              <c:f>Lapas1!$C$2:$C$4</c:f>
              <c:numCache>
                <c:formatCode>General</c:formatCode>
                <c:ptCount val="3"/>
                <c:pt idx="0">
                  <c:v>11.56</c:v>
                </c:pt>
                <c:pt idx="1">
                  <c:v>11.78</c:v>
                </c:pt>
                <c:pt idx="2">
                  <c:v>12.01</c:v>
                </c:pt>
              </c:numCache>
            </c:numRef>
          </c:val>
          <c:extLst>
            <c:ext xmlns:c16="http://schemas.microsoft.com/office/drawing/2014/chart" uri="{C3380CC4-5D6E-409C-BE32-E72D297353CC}">
              <c16:uniqueId val="{00000001-E34C-44F3-B32A-B0BC722C10CC}"/>
            </c:ext>
          </c:extLst>
        </c:ser>
        <c:dLbls>
          <c:showLegendKey val="0"/>
          <c:showVal val="0"/>
          <c:showCatName val="0"/>
          <c:showSerName val="0"/>
          <c:showPercent val="0"/>
          <c:showBubbleSize val="0"/>
        </c:dLbls>
        <c:gapWidth val="219"/>
        <c:overlap val="-27"/>
        <c:axId val="426727472"/>
        <c:axId val="426722552"/>
      </c:barChart>
      <c:catAx>
        <c:axId val="426727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26722552"/>
        <c:crosses val="autoZero"/>
        <c:auto val="1"/>
        <c:lblAlgn val="ctr"/>
        <c:lblOffset val="100"/>
        <c:noMultiLvlLbl val="0"/>
      </c:catAx>
      <c:valAx>
        <c:axId val="426722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26727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Mokytojų amžius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0"/>
          <c:order val="0"/>
          <c:tx>
            <c:strRef>
              <c:f>Lapas1!$B$1</c:f>
              <c:strCache>
                <c:ptCount val="1"/>
                <c:pt idx="0">
                  <c:v>2021 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Lapas1!$A$2:$A$6</c:f>
              <c:strCache>
                <c:ptCount val="5"/>
                <c:pt idx="0">
                  <c:v>Iki 30 m.</c:v>
                </c:pt>
                <c:pt idx="1">
                  <c:v>30-40 m.</c:v>
                </c:pt>
                <c:pt idx="2">
                  <c:v>40-50 m.</c:v>
                </c:pt>
                <c:pt idx="3">
                  <c:v>50-60 m.</c:v>
                </c:pt>
                <c:pt idx="4">
                  <c:v>Virš 60 m.</c:v>
                </c:pt>
              </c:strCache>
            </c:strRef>
          </c:cat>
          <c:val>
            <c:numRef>
              <c:f>Lapas1!$B$2:$B$6</c:f>
              <c:numCache>
                <c:formatCode>General</c:formatCode>
                <c:ptCount val="5"/>
                <c:pt idx="0">
                  <c:v>5</c:v>
                </c:pt>
                <c:pt idx="1">
                  <c:v>29</c:v>
                </c:pt>
                <c:pt idx="2">
                  <c:v>91</c:v>
                </c:pt>
                <c:pt idx="3">
                  <c:v>172</c:v>
                </c:pt>
                <c:pt idx="4">
                  <c:v>103</c:v>
                </c:pt>
              </c:numCache>
            </c:numRef>
          </c:val>
          <c:extLst>
            <c:ext xmlns:c16="http://schemas.microsoft.com/office/drawing/2014/chart" uri="{C3380CC4-5D6E-409C-BE32-E72D297353CC}">
              <c16:uniqueId val="{00000000-D107-4C50-B764-C555522F10C9}"/>
            </c:ext>
          </c:extLst>
        </c:ser>
        <c:ser>
          <c:idx val="1"/>
          <c:order val="1"/>
          <c:tx>
            <c:strRef>
              <c:f>Lapas1!$C$1</c:f>
              <c:strCache>
                <c:ptCount val="1"/>
                <c:pt idx="0">
                  <c:v>2022 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Lapas1!$A$2:$A$6</c:f>
              <c:strCache>
                <c:ptCount val="5"/>
                <c:pt idx="0">
                  <c:v>Iki 30 m.</c:v>
                </c:pt>
                <c:pt idx="1">
                  <c:v>30-40 m.</c:v>
                </c:pt>
                <c:pt idx="2">
                  <c:v>40-50 m.</c:v>
                </c:pt>
                <c:pt idx="3">
                  <c:v>50-60 m.</c:v>
                </c:pt>
                <c:pt idx="4">
                  <c:v>Virš 60 m.</c:v>
                </c:pt>
              </c:strCache>
            </c:strRef>
          </c:cat>
          <c:val>
            <c:numRef>
              <c:f>Lapas1!$C$2:$C$6</c:f>
              <c:numCache>
                <c:formatCode>General</c:formatCode>
                <c:ptCount val="5"/>
                <c:pt idx="0">
                  <c:v>4</c:v>
                </c:pt>
                <c:pt idx="1">
                  <c:v>28</c:v>
                </c:pt>
                <c:pt idx="2">
                  <c:v>87</c:v>
                </c:pt>
                <c:pt idx="3">
                  <c:v>171</c:v>
                </c:pt>
                <c:pt idx="4">
                  <c:v>92</c:v>
                </c:pt>
              </c:numCache>
            </c:numRef>
          </c:val>
          <c:extLst>
            <c:ext xmlns:c16="http://schemas.microsoft.com/office/drawing/2014/chart" uri="{C3380CC4-5D6E-409C-BE32-E72D297353CC}">
              <c16:uniqueId val="{00000001-D107-4C50-B764-C555522F10C9}"/>
            </c:ext>
          </c:extLst>
        </c:ser>
        <c:dLbls>
          <c:showLegendKey val="0"/>
          <c:showVal val="0"/>
          <c:showCatName val="0"/>
          <c:showSerName val="0"/>
          <c:showPercent val="0"/>
          <c:showBubbleSize val="0"/>
        </c:dLbls>
        <c:gapWidth val="219"/>
        <c:overlap val="-27"/>
        <c:axId val="426727472"/>
        <c:axId val="426722552"/>
      </c:barChart>
      <c:catAx>
        <c:axId val="426727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26722552"/>
        <c:crosses val="autoZero"/>
        <c:auto val="1"/>
        <c:lblAlgn val="ctr"/>
        <c:lblOffset val="100"/>
        <c:noMultiLvlLbl val="0"/>
      </c:catAx>
      <c:valAx>
        <c:axId val="426722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26727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104</TotalTime>
  <Pages>11</Pages>
  <Words>5277</Words>
  <Characters>3008</Characters>
  <Application>Microsoft Office Word</Application>
  <DocSecurity>0</DocSecurity>
  <Lines>25</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Gintaras Demenius</dc:creator>
  <cp:keywords/>
  <dc:description/>
  <cp:lastModifiedBy>Šakių Savivaldybė</cp:lastModifiedBy>
  <cp:revision>4</cp:revision>
  <dcterms:created xsi:type="dcterms:W3CDTF">2023-01-30T07:53:00Z</dcterms:created>
  <dcterms:modified xsi:type="dcterms:W3CDTF">2023-01-30T09:34:00Z</dcterms:modified>
</cp:coreProperties>
</file>